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D68" w:rsidRPr="004B6BCF" w:rsidRDefault="00E044E6" w:rsidP="004B6BCF">
      <w:pPr>
        <w:jc w:val="center"/>
        <w:rPr>
          <w:rFonts w:ascii="나눔명조" w:eastAsia="나눔명조" w:hAnsi="나눔명조"/>
          <w:b/>
          <w:szCs w:val="20"/>
        </w:rPr>
      </w:pPr>
      <w:bookmarkStart w:id="0" w:name="_GoBack"/>
      <w:bookmarkEnd w:id="0"/>
      <w:r w:rsidRPr="00E044E6">
        <w:rPr>
          <w:rFonts w:ascii="나눔명조" w:eastAsia="나눔명조" w:hAnsi="나눔명조" w:hint="eastAsia"/>
          <w:b/>
          <w:sz w:val="44"/>
          <w:szCs w:val="18"/>
        </w:rPr>
        <w:t>신구</w:t>
      </w:r>
      <w:r>
        <w:rPr>
          <w:rFonts w:ascii="나눔명조" w:eastAsia="나눔명조" w:hAnsi="나눔명조" w:hint="eastAsia"/>
          <w:b/>
          <w:sz w:val="44"/>
          <w:szCs w:val="18"/>
        </w:rPr>
        <w:t xml:space="preserve"> </w:t>
      </w:r>
      <w:r w:rsidRPr="00E044E6">
        <w:rPr>
          <w:rFonts w:ascii="나눔명조" w:eastAsia="나눔명조" w:hAnsi="나눔명조" w:hint="eastAsia"/>
          <w:b/>
          <w:sz w:val="44"/>
          <w:szCs w:val="18"/>
        </w:rPr>
        <w:t>대조표</w:t>
      </w:r>
    </w:p>
    <w:tbl>
      <w:tblPr>
        <w:tblStyle w:val="a3"/>
        <w:tblpPr w:leftFromText="142" w:rightFromText="142" w:horzAnchor="margin" w:tblpY="765"/>
        <w:tblW w:w="15446" w:type="dxa"/>
        <w:tblLook w:val="04A0" w:firstRow="1" w:lastRow="0" w:firstColumn="1" w:lastColumn="0" w:noHBand="0" w:noVBand="1"/>
      </w:tblPr>
      <w:tblGrid>
        <w:gridCol w:w="5382"/>
        <w:gridCol w:w="5386"/>
        <w:gridCol w:w="4678"/>
      </w:tblGrid>
      <w:tr w:rsidR="00E044E6" w:rsidRPr="00BB546D" w:rsidTr="00065049">
        <w:tc>
          <w:tcPr>
            <w:tcW w:w="5382" w:type="dxa"/>
          </w:tcPr>
          <w:p w:rsidR="00E044E6" w:rsidRPr="00BB546D" w:rsidRDefault="00E044E6" w:rsidP="00065049">
            <w:pPr>
              <w:jc w:val="left"/>
              <w:rPr>
                <w:rFonts w:ascii="나눔명조" w:eastAsia="나눔명조" w:hAnsi="나눔명조"/>
                <w:b/>
                <w:szCs w:val="20"/>
              </w:rPr>
            </w:pPr>
            <w:r w:rsidRPr="00BB546D">
              <w:rPr>
                <w:rFonts w:ascii="나눔명조" w:eastAsia="나눔명조" w:hAnsi="나눔명조" w:hint="eastAsia"/>
                <w:b/>
                <w:szCs w:val="20"/>
              </w:rPr>
              <w:t>현행</w:t>
            </w:r>
          </w:p>
        </w:tc>
        <w:tc>
          <w:tcPr>
            <w:tcW w:w="5386" w:type="dxa"/>
          </w:tcPr>
          <w:p w:rsidR="00E044E6" w:rsidRPr="00BB546D" w:rsidRDefault="00E044E6" w:rsidP="00065049">
            <w:pPr>
              <w:jc w:val="left"/>
              <w:rPr>
                <w:rFonts w:ascii="나눔명조" w:eastAsia="나눔명조" w:hAnsi="나눔명조"/>
                <w:b/>
                <w:szCs w:val="20"/>
              </w:rPr>
            </w:pPr>
            <w:r w:rsidRPr="00BB546D">
              <w:rPr>
                <w:rFonts w:ascii="나눔명조" w:eastAsia="나눔명조" w:hAnsi="나눔명조" w:hint="eastAsia"/>
                <w:b/>
                <w:szCs w:val="20"/>
              </w:rPr>
              <w:t>개정</w:t>
            </w:r>
          </w:p>
        </w:tc>
        <w:tc>
          <w:tcPr>
            <w:tcW w:w="4678" w:type="dxa"/>
          </w:tcPr>
          <w:p w:rsidR="00E044E6" w:rsidRPr="00BB546D" w:rsidRDefault="00E044E6" w:rsidP="00065049">
            <w:pPr>
              <w:jc w:val="center"/>
              <w:rPr>
                <w:rFonts w:ascii="나눔명조" w:eastAsia="나눔명조" w:hAnsi="나눔명조"/>
                <w:b/>
                <w:szCs w:val="20"/>
              </w:rPr>
            </w:pPr>
            <w:r w:rsidRPr="00BB546D">
              <w:rPr>
                <w:rFonts w:ascii="나눔명조" w:eastAsia="나눔명조" w:hAnsi="나눔명조" w:hint="eastAsia"/>
                <w:b/>
                <w:szCs w:val="20"/>
              </w:rPr>
              <w:t>비고</w:t>
            </w:r>
          </w:p>
        </w:tc>
      </w:tr>
      <w:tr w:rsidR="00E044E6" w:rsidRPr="00BB546D" w:rsidTr="00065049">
        <w:trPr>
          <w:trHeight w:val="60"/>
        </w:trPr>
        <w:tc>
          <w:tcPr>
            <w:tcW w:w="5382" w:type="dxa"/>
          </w:tcPr>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로만공모주전문투자형사모증권투자신탁제1호</w:t>
            </w:r>
            <w:r w:rsidRPr="00BB546D">
              <w:rPr>
                <w:rFonts w:ascii="나눔명조" w:eastAsia="나눔명조" w:hAnsi="나눔명조" w:hint="eastAsia"/>
                <w:b/>
                <w:color w:val="FF0000"/>
                <w:szCs w:val="20"/>
              </w:rPr>
              <w:t>[채권혼합]</w:t>
            </w:r>
          </w:p>
        </w:tc>
        <w:tc>
          <w:tcPr>
            <w:tcW w:w="5386" w:type="dxa"/>
          </w:tcPr>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로만공모주전문투자형사모증권투자신탁제1호</w:t>
            </w:r>
          </w:p>
        </w:tc>
        <w:tc>
          <w:tcPr>
            <w:tcW w:w="4678" w:type="dxa"/>
          </w:tcPr>
          <w:p w:rsidR="00E044E6" w:rsidRPr="00BB546D" w:rsidRDefault="00E044E6" w:rsidP="00065049">
            <w:pPr>
              <w:rPr>
                <w:rFonts w:ascii="나눔명조" w:eastAsia="나눔명조" w:hAnsi="나눔명조"/>
                <w:b/>
                <w:szCs w:val="20"/>
              </w:rPr>
            </w:pPr>
          </w:p>
        </w:tc>
      </w:tr>
      <w:tr w:rsidR="00E044E6" w:rsidRPr="00BB546D" w:rsidTr="00065049">
        <w:trPr>
          <w:trHeight w:val="1496"/>
        </w:trPr>
        <w:tc>
          <w:tcPr>
            <w:tcW w:w="5382" w:type="dxa"/>
          </w:tcPr>
          <w:p w:rsidR="00E044E6" w:rsidRPr="00BB546D" w:rsidRDefault="00E044E6" w:rsidP="00065049">
            <w:pPr>
              <w:ind w:left="190" w:hangingChars="100" w:hanging="190"/>
              <w:rPr>
                <w:rFonts w:ascii="나눔명조" w:eastAsia="나눔명조" w:hAnsi="나눔명조" w:cs="Arial"/>
                <w:b/>
                <w:szCs w:val="20"/>
              </w:rPr>
            </w:pPr>
            <w:r w:rsidRPr="00BB546D">
              <w:rPr>
                <w:rFonts w:ascii="나눔명조" w:eastAsia="나눔명조" w:hAnsi="나눔명조" w:cs="Arial"/>
                <w:b/>
                <w:szCs w:val="20"/>
              </w:rPr>
              <w:t>제2조(용어의 정의)</w:t>
            </w:r>
          </w:p>
          <w:p w:rsidR="00E044E6" w:rsidRPr="00BB546D" w:rsidRDefault="00E044E6" w:rsidP="00065049">
            <w:pPr>
              <w:ind w:left="190" w:hangingChars="100" w:hanging="190"/>
              <w:rPr>
                <w:rFonts w:ascii="나눔명조" w:eastAsia="나눔명조" w:hAnsi="나눔명조" w:cs="Arial"/>
                <w:b/>
                <w:szCs w:val="20"/>
              </w:rPr>
            </w:pPr>
          </w:p>
          <w:p w:rsidR="00E044E6" w:rsidRPr="00BB546D" w:rsidRDefault="00E044E6" w:rsidP="00065049">
            <w:pPr>
              <w:ind w:left="190" w:hangingChars="100" w:hanging="190"/>
              <w:rPr>
                <w:rFonts w:ascii="나눔명조" w:eastAsia="나눔명조" w:hAnsi="나눔명조" w:cs="Arial"/>
                <w:b/>
                <w:color w:val="000000" w:themeColor="text1"/>
                <w:szCs w:val="20"/>
              </w:rPr>
            </w:pPr>
            <w:r w:rsidRPr="00BB546D">
              <w:rPr>
                <w:rFonts w:ascii="나눔명조" w:eastAsia="나눔명조" w:hAnsi="나눔명조" w:cs="Arial"/>
                <w:b/>
                <w:color w:val="000000" w:themeColor="text1"/>
                <w:szCs w:val="20"/>
              </w:rPr>
              <w:t>6.</w:t>
            </w:r>
            <w:r w:rsidRPr="00BB546D">
              <w:rPr>
                <w:rFonts w:ascii="나눔명조" w:eastAsia="나눔명조" w:hAnsi="나눔명조" w:hint="eastAsia"/>
                <w:b/>
                <w:color w:val="000000" w:themeColor="text1"/>
                <w:szCs w:val="20"/>
              </w:rPr>
              <w:t>“증권형”이라 함은 투자신탁재산을 증권에 주로 투자하는 집합투자기구를 말한다.</w:t>
            </w:r>
          </w:p>
          <w:p w:rsidR="00E044E6" w:rsidRPr="00BB546D" w:rsidRDefault="00E044E6" w:rsidP="00065049">
            <w:pPr>
              <w:tabs>
                <w:tab w:val="left" w:pos="527"/>
              </w:tabs>
              <w:rPr>
                <w:rFonts w:ascii="나눔명조" w:eastAsia="나눔명조" w:hAnsi="나눔명조" w:cs="Arial"/>
                <w:b/>
                <w:color w:val="000000" w:themeColor="text1"/>
                <w:szCs w:val="20"/>
              </w:rPr>
            </w:pPr>
            <w:r w:rsidRPr="00BB546D">
              <w:rPr>
                <w:rFonts w:ascii="나눔명조" w:eastAsia="나눔명조" w:hAnsi="나눔명조"/>
                <w:b/>
                <w:color w:val="000000" w:themeColor="text1"/>
                <w:szCs w:val="20"/>
              </w:rPr>
              <w:t>7. “</w:t>
            </w:r>
            <w:r w:rsidRPr="00BB546D">
              <w:rPr>
                <w:rFonts w:ascii="나눔명조" w:eastAsia="나눔명조" w:hAnsi="나눔명조" w:hint="eastAsia"/>
                <w:b/>
                <w:color w:val="000000" w:themeColor="text1"/>
                <w:szCs w:val="20"/>
              </w:rPr>
              <w:t>채권혼합형</w:t>
            </w:r>
            <w:r w:rsidRPr="00BB546D">
              <w:rPr>
                <w:rFonts w:ascii="나눔명조" w:eastAsia="나눔명조" w:hAnsi="나눔명조"/>
                <w:b/>
                <w:color w:val="000000" w:themeColor="text1"/>
                <w:szCs w:val="20"/>
              </w:rPr>
              <w:t>”</w:t>
            </w:r>
            <w:r w:rsidRPr="00BB546D">
              <w:rPr>
                <w:rFonts w:ascii="나눔명조" w:eastAsia="나눔명조" w:hAnsi="나눔명조" w:hint="eastAsia"/>
                <w:b/>
                <w:color w:val="000000" w:themeColor="text1"/>
                <w:szCs w:val="20"/>
              </w:rPr>
              <w:t xml:space="preserve">이라 함은 자산총액 중 주식 및 주식관련파생상품 </w:t>
            </w:r>
            <w:r w:rsidRPr="00BB546D">
              <w:rPr>
                <w:rFonts w:ascii="나눔명조" w:eastAsia="나눔명조" w:hAnsi="나눔명조"/>
                <w:b/>
                <w:color w:val="000000" w:themeColor="text1"/>
                <w:szCs w:val="20"/>
              </w:rPr>
              <w:t>(</w:t>
            </w:r>
            <w:r w:rsidRPr="00BB546D">
              <w:rPr>
                <w:rFonts w:ascii="나눔명조" w:eastAsia="나눔명조" w:hAnsi="나눔명조" w:hint="eastAsia"/>
                <w:b/>
                <w:color w:val="000000" w:themeColor="text1"/>
                <w:szCs w:val="20"/>
              </w:rPr>
              <w:t xml:space="preserve">파생결합증권)에 투자할 수 있는 최고편입한도가 </w:t>
            </w:r>
            <w:r w:rsidRPr="00BB546D">
              <w:rPr>
                <w:rFonts w:ascii="나눔명조" w:eastAsia="나눔명조" w:hAnsi="나눔명조"/>
                <w:b/>
                <w:color w:val="000000" w:themeColor="text1"/>
                <w:szCs w:val="20"/>
              </w:rPr>
              <w:t>50%</w:t>
            </w:r>
            <w:r w:rsidRPr="00BB546D">
              <w:rPr>
                <w:rFonts w:ascii="나눔명조" w:eastAsia="나눔명조" w:hAnsi="나눔명조" w:hint="eastAsia"/>
                <w:b/>
                <w:color w:val="000000" w:themeColor="text1"/>
                <w:szCs w:val="20"/>
              </w:rPr>
              <w:t>미만인 상품을 말한다.</w:t>
            </w:r>
          </w:p>
          <w:p w:rsidR="00E044E6" w:rsidRPr="00BB546D" w:rsidRDefault="00E044E6" w:rsidP="00065049">
            <w:pPr>
              <w:tabs>
                <w:tab w:val="left" w:pos="527"/>
              </w:tabs>
              <w:rPr>
                <w:rFonts w:ascii="나눔명조" w:eastAsia="나눔명조" w:hAnsi="나눔명조"/>
                <w:b/>
                <w:szCs w:val="20"/>
              </w:rPr>
            </w:pPr>
          </w:p>
        </w:tc>
        <w:tc>
          <w:tcPr>
            <w:tcW w:w="5386" w:type="dxa"/>
          </w:tcPr>
          <w:p w:rsidR="00E044E6" w:rsidRPr="00BB546D" w:rsidRDefault="00E044E6" w:rsidP="00065049">
            <w:pPr>
              <w:ind w:left="190" w:hangingChars="100" w:hanging="190"/>
              <w:rPr>
                <w:rFonts w:ascii="나눔명조" w:eastAsia="나눔명조" w:hAnsi="나눔명조" w:cs="Arial"/>
                <w:b/>
                <w:szCs w:val="20"/>
              </w:rPr>
            </w:pPr>
            <w:r w:rsidRPr="00BB546D">
              <w:rPr>
                <w:rFonts w:ascii="나눔명조" w:eastAsia="나눔명조" w:hAnsi="나눔명조" w:cs="Arial"/>
                <w:b/>
                <w:szCs w:val="20"/>
              </w:rPr>
              <w:t xml:space="preserve">제2조(용어의 정의) </w:t>
            </w:r>
          </w:p>
          <w:p w:rsidR="00E044E6" w:rsidRPr="00BB546D" w:rsidRDefault="00E044E6" w:rsidP="00065049">
            <w:pPr>
              <w:tabs>
                <w:tab w:val="left" w:pos="527"/>
              </w:tabs>
              <w:rPr>
                <w:rFonts w:ascii="나눔명조" w:eastAsia="나눔명조" w:hAnsi="나눔명조" w:cs="Arial"/>
                <w:b/>
                <w:szCs w:val="20"/>
              </w:rPr>
            </w:pPr>
          </w:p>
          <w:p w:rsidR="00E044E6" w:rsidRPr="00BB546D" w:rsidRDefault="00E044E6" w:rsidP="00065049">
            <w:pPr>
              <w:ind w:left="190" w:hangingChars="100" w:hanging="190"/>
              <w:rPr>
                <w:rFonts w:ascii="나눔명조" w:eastAsia="나눔명조" w:hAnsi="나눔명조" w:cs="Arial"/>
                <w:b/>
                <w:strike/>
                <w:color w:val="FF0000"/>
                <w:szCs w:val="20"/>
              </w:rPr>
            </w:pPr>
            <w:r w:rsidRPr="00BB546D">
              <w:rPr>
                <w:rFonts w:ascii="나눔명조" w:eastAsia="나눔명조" w:hAnsi="나눔명조" w:cs="Arial"/>
                <w:b/>
                <w:strike/>
                <w:color w:val="FF0000"/>
                <w:szCs w:val="20"/>
              </w:rPr>
              <w:t>6.</w:t>
            </w:r>
            <w:r w:rsidRPr="00BB546D">
              <w:rPr>
                <w:rFonts w:ascii="나눔명조" w:eastAsia="나눔명조" w:hAnsi="나눔명조" w:hint="eastAsia"/>
                <w:b/>
                <w:strike/>
                <w:color w:val="FF0000"/>
                <w:szCs w:val="20"/>
              </w:rPr>
              <w:t>“증권형”이라 함은 투자신탁재산을 증권에 주로 투자하는 집합투자기구를 말한다.</w:t>
            </w:r>
          </w:p>
          <w:p w:rsidR="00E044E6" w:rsidRPr="00BB546D" w:rsidRDefault="00E044E6" w:rsidP="00065049">
            <w:pPr>
              <w:tabs>
                <w:tab w:val="left" w:pos="527"/>
              </w:tabs>
              <w:rPr>
                <w:rFonts w:ascii="나눔명조" w:eastAsia="나눔명조" w:hAnsi="나눔명조" w:cs="Arial"/>
                <w:b/>
                <w:strike/>
                <w:color w:val="FF0000"/>
                <w:szCs w:val="20"/>
              </w:rPr>
            </w:pPr>
            <w:r w:rsidRPr="00BB546D">
              <w:rPr>
                <w:rFonts w:ascii="나눔명조" w:eastAsia="나눔명조" w:hAnsi="나눔명조"/>
                <w:b/>
                <w:strike/>
                <w:color w:val="FF0000"/>
                <w:szCs w:val="20"/>
              </w:rPr>
              <w:t>7. “</w:t>
            </w:r>
            <w:r w:rsidRPr="00BB546D">
              <w:rPr>
                <w:rFonts w:ascii="나눔명조" w:eastAsia="나눔명조" w:hAnsi="나눔명조" w:hint="eastAsia"/>
                <w:b/>
                <w:strike/>
                <w:color w:val="FF0000"/>
                <w:szCs w:val="20"/>
              </w:rPr>
              <w:t>채권혼합형</w:t>
            </w:r>
            <w:r w:rsidRPr="00BB546D">
              <w:rPr>
                <w:rFonts w:ascii="나눔명조" w:eastAsia="나눔명조" w:hAnsi="나눔명조"/>
                <w:b/>
                <w:strike/>
                <w:color w:val="FF0000"/>
                <w:szCs w:val="20"/>
              </w:rPr>
              <w:t>”</w:t>
            </w:r>
            <w:r w:rsidRPr="00BB546D">
              <w:rPr>
                <w:rFonts w:ascii="나눔명조" w:eastAsia="나눔명조" w:hAnsi="나눔명조" w:hint="eastAsia"/>
                <w:b/>
                <w:strike/>
                <w:color w:val="FF0000"/>
                <w:szCs w:val="20"/>
              </w:rPr>
              <w:t xml:space="preserve">이라 함은 자산총액 중 주식 및 주식관련파생상품 </w:t>
            </w:r>
            <w:r w:rsidRPr="00BB546D">
              <w:rPr>
                <w:rFonts w:ascii="나눔명조" w:eastAsia="나눔명조" w:hAnsi="나눔명조"/>
                <w:b/>
                <w:strike/>
                <w:color w:val="FF0000"/>
                <w:szCs w:val="20"/>
              </w:rPr>
              <w:t>(</w:t>
            </w:r>
            <w:r w:rsidRPr="00BB546D">
              <w:rPr>
                <w:rFonts w:ascii="나눔명조" w:eastAsia="나눔명조" w:hAnsi="나눔명조" w:hint="eastAsia"/>
                <w:b/>
                <w:strike/>
                <w:color w:val="FF0000"/>
                <w:szCs w:val="20"/>
              </w:rPr>
              <w:t xml:space="preserve">파생결합증권)에 투자할 수 있는 최고편입한도가 </w:t>
            </w:r>
            <w:r w:rsidRPr="00BB546D">
              <w:rPr>
                <w:rFonts w:ascii="나눔명조" w:eastAsia="나눔명조" w:hAnsi="나눔명조"/>
                <w:b/>
                <w:strike/>
                <w:color w:val="FF0000"/>
                <w:szCs w:val="20"/>
              </w:rPr>
              <w:t>50%</w:t>
            </w:r>
            <w:r w:rsidRPr="00BB546D">
              <w:rPr>
                <w:rFonts w:ascii="나눔명조" w:eastAsia="나눔명조" w:hAnsi="나눔명조" w:hint="eastAsia"/>
                <w:b/>
                <w:strike/>
                <w:color w:val="FF0000"/>
                <w:szCs w:val="20"/>
              </w:rPr>
              <w:t>미만인 상품을 말한다.</w:t>
            </w:r>
          </w:p>
          <w:p w:rsidR="00E044E6" w:rsidRPr="00BB546D" w:rsidRDefault="00E044E6" w:rsidP="00065049">
            <w:pPr>
              <w:tabs>
                <w:tab w:val="left" w:pos="527"/>
              </w:tabs>
              <w:rPr>
                <w:rFonts w:ascii="나눔명조" w:eastAsia="나눔명조" w:hAnsi="나눔명조" w:cs="Arial"/>
                <w:b/>
                <w:color w:val="FF0000"/>
                <w:szCs w:val="20"/>
              </w:rPr>
            </w:pPr>
          </w:p>
          <w:p w:rsidR="00E044E6" w:rsidRPr="00BB546D" w:rsidRDefault="00E044E6" w:rsidP="00065049">
            <w:pPr>
              <w:tabs>
                <w:tab w:val="left" w:pos="527"/>
              </w:tabs>
              <w:rPr>
                <w:rFonts w:ascii="나눔명조" w:eastAsia="나눔명조" w:hAnsi="나눔명조"/>
                <w:b/>
                <w:szCs w:val="20"/>
              </w:rPr>
            </w:pPr>
            <w:r w:rsidRPr="00BB546D">
              <w:rPr>
                <w:rFonts w:ascii="나눔명조" w:eastAsia="나눔명조" w:hAnsi="나눔명조" w:cs="Arial"/>
                <w:b/>
                <w:color w:val="FF0000"/>
                <w:szCs w:val="20"/>
              </w:rPr>
              <w:t>6. “</w:t>
            </w:r>
            <w:r w:rsidRPr="00BB546D">
              <w:rPr>
                <w:rFonts w:ascii="나눔명조" w:eastAsia="나눔명조" w:hAnsi="나눔명조" w:cs="Arial" w:hint="eastAsia"/>
                <w:b/>
                <w:color w:val="FF0000"/>
                <w:szCs w:val="20"/>
              </w:rPr>
              <w:t>혼합자산집합투자기구</w:t>
            </w:r>
            <w:r w:rsidRPr="00BB546D">
              <w:rPr>
                <w:rFonts w:ascii="나눔명조" w:eastAsia="나눔명조" w:hAnsi="나눔명조" w:cs="Arial"/>
                <w:b/>
                <w:color w:val="FF0000"/>
                <w:szCs w:val="20"/>
              </w:rPr>
              <w:t>”</w:t>
            </w:r>
            <w:r w:rsidRPr="00BB546D">
              <w:rPr>
                <w:rFonts w:ascii="나눔명조" w:eastAsia="나눔명조" w:hAnsi="나눔명조" w:cs="Arial" w:hint="eastAsia"/>
                <w:b/>
                <w:color w:val="FF0000"/>
                <w:szCs w:val="20"/>
              </w:rPr>
              <w:t>이라 함은 집합투자재산을 운용함에 있어서 투자대상자산의 비율에 관한 제한이 없는 집합투자기구를 말한다.</w:t>
            </w:r>
          </w:p>
        </w:tc>
        <w:tc>
          <w:tcPr>
            <w:tcW w:w="4678" w:type="dxa"/>
          </w:tcPr>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 본 조의 이 외 각 호 번호 수정, 내용 동일</w:t>
            </w:r>
          </w:p>
        </w:tc>
      </w:tr>
      <w:tr w:rsidR="00E044E6" w:rsidRPr="00BB546D" w:rsidTr="00065049">
        <w:trPr>
          <w:trHeight w:val="1496"/>
        </w:trPr>
        <w:tc>
          <w:tcPr>
            <w:tcW w:w="5382" w:type="dxa"/>
          </w:tcPr>
          <w:p w:rsidR="00E044E6" w:rsidRPr="00BB546D" w:rsidRDefault="00E044E6" w:rsidP="00065049">
            <w:pPr>
              <w:ind w:left="190" w:hangingChars="100" w:hanging="190"/>
              <w:rPr>
                <w:rFonts w:ascii="나눔명조" w:eastAsia="나눔명조" w:hAnsi="나눔명조" w:cs="Arial"/>
                <w:b/>
                <w:szCs w:val="20"/>
              </w:rPr>
            </w:pPr>
            <w:r w:rsidRPr="00BB546D">
              <w:rPr>
                <w:rFonts w:ascii="나눔명조" w:eastAsia="나눔명조" w:hAnsi="나눔명조" w:cs="Arial"/>
                <w:b/>
                <w:szCs w:val="20"/>
              </w:rPr>
              <w:t>제2조(용어의 정의)</w:t>
            </w:r>
          </w:p>
          <w:p w:rsidR="00E044E6" w:rsidRPr="00BB546D" w:rsidRDefault="00E044E6" w:rsidP="00065049">
            <w:pPr>
              <w:tabs>
                <w:tab w:val="left" w:pos="527"/>
              </w:tabs>
              <w:rPr>
                <w:rFonts w:ascii="나눔명조" w:eastAsia="나눔명조" w:hAnsi="나눔명조"/>
                <w:b/>
                <w:color w:val="000000" w:themeColor="text1"/>
                <w:szCs w:val="20"/>
              </w:rPr>
            </w:pPr>
            <w:r w:rsidRPr="00BB546D">
              <w:rPr>
                <w:rFonts w:ascii="나눔명조" w:eastAsia="나눔명조" w:hAnsi="나눔명조"/>
                <w:b/>
                <w:color w:val="000000" w:themeColor="text1"/>
                <w:szCs w:val="20"/>
              </w:rPr>
              <w:t>1. “</w:t>
            </w:r>
            <w:r w:rsidRPr="00BB546D">
              <w:rPr>
                <w:rFonts w:ascii="나눔명조" w:eastAsia="나눔명조" w:hAnsi="나눔명조" w:hint="eastAsia"/>
                <w:b/>
                <w:color w:val="000000" w:themeColor="text1"/>
                <w:szCs w:val="20"/>
              </w:rPr>
              <w:t>예탁결제원</w:t>
            </w:r>
            <w:r w:rsidRPr="00BB546D">
              <w:rPr>
                <w:rFonts w:ascii="나눔명조" w:eastAsia="나눔명조" w:hAnsi="나눔명조"/>
                <w:b/>
                <w:color w:val="000000" w:themeColor="text1"/>
                <w:szCs w:val="20"/>
              </w:rPr>
              <w:t>”</w:t>
            </w:r>
            <w:r w:rsidRPr="00BB546D">
              <w:rPr>
                <w:rFonts w:ascii="나눔명조" w:eastAsia="나눔명조" w:hAnsi="나눔명조" w:hint="eastAsia"/>
                <w:b/>
                <w:color w:val="000000" w:themeColor="text1"/>
                <w:szCs w:val="20"/>
              </w:rPr>
              <w:t>이라 함은 법 제294조에 따라 설립된 한국예탁결제원을 말한다.</w:t>
            </w:r>
          </w:p>
          <w:p w:rsidR="00E044E6" w:rsidRPr="00BB546D" w:rsidRDefault="00E044E6" w:rsidP="00065049">
            <w:pPr>
              <w:ind w:left="190" w:hangingChars="100" w:hanging="190"/>
              <w:rPr>
                <w:rFonts w:ascii="나눔명조" w:eastAsia="나눔명조" w:hAnsi="나눔명조"/>
                <w:b/>
                <w:szCs w:val="20"/>
              </w:rPr>
            </w:pPr>
          </w:p>
        </w:tc>
        <w:tc>
          <w:tcPr>
            <w:tcW w:w="5386" w:type="dxa"/>
          </w:tcPr>
          <w:p w:rsidR="00E044E6" w:rsidRPr="00BB546D" w:rsidRDefault="00E044E6" w:rsidP="00065049">
            <w:pPr>
              <w:ind w:left="190" w:hangingChars="100" w:hanging="190"/>
              <w:rPr>
                <w:rFonts w:ascii="나눔명조" w:eastAsia="나눔명조" w:hAnsi="나눔명조" w:cs="Arial"/>
                <w:b/>
                <w:szCs w:val="20"/>
              </w:rPr>
            </w:pPr>
            <w:r w:rsidRPr="00BB546D">
              <w:rPr>
                <w:rFonts w:ascii="나눔명조" w:eastAsia="나눔명조" w:hAnsi="나눔명조" w:cs="Arial"/>
                <w:b/>
                <w:szCs w:val="20"/>
              </w:rPr>
              <w:t>제2조(용어의 정의)</w:t>
            </w:r>
          </w:p>
          <w:p w:rsidR="00E044E6" w:rsidRPr="00BB546D" w:rsidRDefault="00E044E6" w:rsidP="00065049">
            <w:pPr>
              <w:tabs>
                <w:tab w:val="left" w:pos="527"/>
              </w:tabs>
              <w:rPr>
                <w:rFonts w:ascii="나눔명조" w:eastAsia="나눔명조" w:hAnsi="나눔명조"/>
                <w:b/>
                <w:color w:val="000000" w:themeColor="text1"/>
                <w:szCs w:val="20"/>
              </w:rPr>
            </w:pPr>
            <w:r w:rsidRPr="00BB546D">
              <w:rPr>
                <w:rFonts w:ascii="나눔명조" w:eastAsia="나눔명조" w:hAnsi="나눔명조"/>
                <w:b/>
                <w:color w:val="000000" w:themeColor="text1"/>
                <w:szCs w:val="20"/>
              </w:rPr>
              <w:t>1. “</w:t>
            </w:r>
            <w:r w:rsidRPr="00BB546D">
              <w:rPr>
                <w:rFonts w:ascii="나눔명조" w:eastAsia="나눔명조" w:hAnsi="나눔명조" w:hint="eastAsia"/>
                <w:b/>
                <w:color w:val="FF0000"/>
                <w:szCs w:val="20"/>
              </w:rPr>
              <w:t>한국</w:t>
            </w:r>
            <w:r w:rsidRPr="00BB546D">
              <w:rPr>
                <w:rFonts w:ascii="나눔명조" w:eastAsia="나눔명조" w:hAnsi="나눔명조" w:hint="eastAsia"/>
                <w:b/>
                <w:color w:val="000000" w:themeColor="text1"/>
                <w:szCs w:val="20"/>
              </w:rPr>
              <w:t>예탁결제원</w:t>
            </w:r>
            <w:r w:rsidRPr="00BB546D">
              <w:rPr>
                <w:rFonts w:ascii="나눔명조" w:eastAsia="나눔명조" w:hAnsi="나눔명조"/>
                <w:b/>
                <w:color w:val="000000" w:themeColor="text1"/>
                <w:szCs w:val="20"/>
              </w:rPr>
              <w:t>”</w:t>
            </w:r>
            <w:r w:rsidRPr="00BB546D">
              <w:rPr>
                <w:rFonts w:ascii="나눔명조" w:eastAsia="나눔명조" w:hAnsi="나눔명조" w:hint="eastAsia"/>
                <w:b/>
                <w:color w:val="000000" w:themeColor="text1"/>
                <w:szCs w:val="20"/>
              </w:rPr>
              <w:t>이라 함은 법 제294조에 따라 설립된 한국예탁결제원을 말한다.</w:t>
            </w:r>
          </w:p>
          <w:p w:rsidR="00E044E6" w:rsidRPr="00BB546D" w:rsidRDefault="00E044E6" w:rsidP="00065049">
            <w:pPr>
              <w:rPr>
                <w:rFonts w:ascii="나눔명조" w:eastAsia="나눔명조" w:hAnsi="나눔명조"/>
                <w:b/>
                <w:szCs w:val="20"/>
              </w:rPr>
            </w:pPr>
          </w:p>
        </w:tc>
        <w:tc>
          <w:tcPr>
            <w:tcW w:w="4678" w:type="dxa"/>
          </w:tcPr>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w:t>
            </w:r>
            <w:r w:rsidRPr="00BB546D">
              <w:rPr>
                <w:rFonts w:ascii="나눔명조" w:eastAsia="나눔명조" w:hAnsi="나눔명조"/>
                <w:b/>
                <w:szCs w:val="20"/>
              </w:rPr>
              <w:t xml:space="preserve"> </w:t>
            </w:r>
            <w:r w:rsidRPr="00BB546D">
              <w:rPr>
                <w:rFonts w:ascii="나눔명조" w:eastAsia="나눔명조" w:hAnsi="나눔명조" w:hint="eastAsia"/>
                <w:b/>
                <w:szCs w:val="20"/>
              </w:rPr>
              <w:t xml:space="preserve">용어를 명확하게 수정 </w:t>
            </w:r>
          </w:p>
          <w:p w:rsidR="00E044E6" w:rsidRPr="00BB546D" w:rsidRDefault="00E044E6" w:rsidP="00065049">
            <w:pPr>
              <w:rPr>
                <w:rFonts w:ascii="나눔명조" w:eastAsia="나눔명조" w:hAnsi="나눔명조"/>
                <w:b/>
                <w:szCs w:val="20"/>
              </w:rPr>
            </w:pPr>
            <w:r w:rsidRPr="00BB546D">
              <w:rPr>
                <w:rFonts w:ascii="나눔명조" w:eastAsia="나눔명조" w:hAnsi="나눔명조"/>
                <w:b/>
                <w:szCs w:val="20"/>
              </w:rPr>
              <w:t>(</w:t>
            </w:r>
            <w:r w:rsidRPr="00BB546D">
              <w:rPr>
                <w:rFonts w:ascii="나눔명조" w:eastAsia="나눔명조" w:hAnsi="나눔명조" w:hint="eastAsia"/>
                <w:b/>
                <w:szCs w:val="20"/>
              </w:rPr>
              <w:t>참고:</w:t>
            </w:r>
            <w:r w:rsidRPr="00BB546D">
              <w:rPr>
                <w:rFonts w:ascii="나눔명조" w:eastAsia="나눔명조" w:hAnsi="나눔명조"/>
                <w:b/>
                <w:szCs w:val="20"/>
              </w:rPr>
              <w:t xml:space="preserve"> </w:t>
            </w:r>
            <w:r w:rsidRPr="00BB546D">
              <w:rPr>
                <w:rFonts w:ascii="나눔명조" w:eastAsia="나눔명조" w:hAnsi="나눔명조" w:hint="eastAsia"/>
                <w:b/>
                <w:szCs w:val="20"/>
              </w:rPr>
              <w:t>제1</w:t>
            </w:r>
            <w:r w:rsidRPr="00BB546D">
              <w:rPr>
                <w:rFonts w:ascii="나눔명조" w:eastAsia="나눔명조" w:hAnsi="나눔명조"/>
                <w:b/>
                <w:szCs w:val="20"/>
              </w:rPr>
              <w:t>4</w:t>
            </w:r>
            <w:r w:rsidRPr="00BB546D">
              <w:rPr>
                <w:rFonts w:ascii="나눔명조" w:eastAsia="나눔명조" w:hAnsi="나눔명조" w:hint="eastAsia"/>
                <w:b/>
                <w:szCs w:val="20"/>
              </w:rPr>
              <w:t>조(수익자명부 및 실질수익자명부)</w:t>
            </w:r>
            <w:r w:rsidRPr="00BB546D">
              <w:rPr>
                <w:rFonts w:ascii="나눔명조" w:eastAsia="나눔명조" w:hAnsi="나눔명조"/>
                <w:b/>
                <w:szCs w:val="20"/>
              </w:rPr>
              <w:t>)</w:t>
            </w:r>
          </w:p>
        </w:tc>
      </w:tr>
      <w:tr w:rsidR="00E044E6" w:rsidRPr="00BB546D" w:rsidTr="00065049">
        <w:trPr>
          <w:trHeight w:val="1496"/>
        </w:trPr>
        <w:tc>
          <w:tcPr>
            <w:tcW w:w="5382" w:type="dxa"/>
          </w:tcPr>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 xml:space="preserve">제3조(집합투자기구의 종류 및 명칭 등) </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 xml:space="preserve">②이 투자신탁은 다음 각 호의 형태를 갖는 집합투자기구로 한다. </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1.</w:t>
            </w:r>
            <w:r w:rsidRPr="00BB546D">
              <w:rPr>
                <w:rFonts w:ascii="나눔명조" w:eastAsia="나눔명조" w:hAnsi="나눔명조"/>
                <w:b/>
                <w:szCs w:val="20"/>
              </w:rPr>
              <w:t xml:space="preserve"> </w:t>
            </w:r>
            <w:r w:rsidRPr="00BB546D">
              <w:rPr>
                <w:rFonts w:ascii="나눔명조" w:eastAsia="나눔명조" w:hAnsi="나눔명조" w:hint="eastAsia"/>
                <w:b/>
                <w:szCs w:val="20"/>
              </w:rPr>
              <w:t>투자신탁</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2.</w:t>
            </w:r>
            <w:r w:rsidRPr="00BB546D">
              <w:rPr>
                <w:rFonts w:ascii="나눔명조" w:eastAsia="나눔명조" w:hAnsi="나눔명조"/>
                <w:b/>
                <w:szCs w:val="20"/>
              </w:rPr>
              <w:t xml:space="preserve"> </w:t>
            </w:r>
            <w:r w:rsidRPr="00BB546D">
              <w:rPr>
                <w:rFonts w:ascii="나눔명조" w:eastAsia="나눔명조" w:hAnsi="나눔명조" w:hint="eastAsia"/>
                <w:b/>
                <w:szCs w:val="20"/>
              </w:rPr>
              <w:t>증권형 (채권혼합)</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3.</w:t>
            </w:r>
            <w:r w:rsidRPr="00BB546D">
              <w:rPr>
                <w:rFonts w:ascii="나눔명조" w:eastAsia="나눔명조" w:hAnsi="나눔명조"/>
                <w:b/>
                <w:szCs w:val="20"/>
              </w:rPr>
              <w:t xml:space="preserve"> </w:t>
            </w:r>
            <w:r w:rsidRPr="00BB546D">
              <w:rPr>
                <w:rFonts w:ascii="나눔명조" w:eastAsia="나눔명조" w:hAnsi="나눔명조" w:hint="eastAsia"/>
                <w:b/>
                <w:szCs w:val="20"/>
              </w:rPr>
              <w:t>개방형</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4.</w:t>
            </w:r>
            <w:r w:rsidRPr="00BB546D">
              <w:rPr>
                <w:rFonts w:ascii="나눔명조" w:eastAsia="나눔명조" w:hAnsi="나눔명조"/>
                <w:b/>
                <w:szCs w:val="20"/>
              </w:rPr>
              <w:t xml:space="preserve"> </w:t>
            </w:r>
            <w:r w:rsidRPr="00BB546D">
              <w:rPr>
                <w:rFonts w:ascii="나눔명조" w:eastAsia="나눔명조" w:hAnsi="나눔명조" w:hint="eastAsia"/>
                <w:b/>
                <w:szCs w:val="20"/>
              </w:rPr>
              <w:t>추가형</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5.</w:t>
            </w:r>
            <w:r w:rsidRPr="00BB546D">
              <w:rPr>
                <w:rFonts w:ascii="나눔명조" w:eastAsia="나눔명조" w:hAnsi="나눔명조"/>
                <w:b/>
                <w:szCs w:val="20"/>
              </w:rPr>
              <w:t xml:space="preserve"> </w:t>
            </w:r>
            <w:r w:rsidRPr="00BB546D">
              <w:rPr>
                <w:rFonts w:ascii="나눔명조" w:eastAsia="나눔명조" w:hAnsi="나눔명조" w:hint="eastAsia"/>
                <w:b/>
                <w:szCs w:val="20"/>
              </w:rPr>
              <w:t>사모형</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6.</w:t>
            </w:r>
            <w:r w:rsidRPr="00BB546D">
              <w:rPr>
                <w:rFonts w:ascii="나눔명조" w:eastAsia="나눔명조" w:hAnsi="나눔명조"/>
                <w:b/>
                <w:szCs w:val="20"/>
              </w:rPr>
              <w:t xml:space="preserve"> </w:t>
            </w:r>
            <w:r w:rsidRPr="00BB546D">
              <w:rPr>
                <w:rFonts w:ascii="나눔명조" w:eastAsia="나눔명조" w:hAnsi="나눔명조" w:hint="eastAsia"/>
                <w:b/>
                <w:szCs w:val="20"/>
              </w:rPr>
              <w:t>전문투자형 사모집합투자기구</w:t>
            </w:r>
          </w:p>
        </w:tc>
        <w:tc>
          <w:tcPr>
            <w:tcW w:w="5386" w:type="dxa"/>
          </w:tcPr>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 xml:space="preserve">제3조(집합투자기구의 종류 및 명칭 등) </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 xml:space="preserve">②이 투자신탁은 다음 각 호의 형태를 갖는 집합투자기구로 한다. </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1.</w:t>
            </w:r>
            <w:r w:rsidRPr="00BB546D">
              <w:rPr>
                <w:rFonts w:ascii="나눔명조" w:eastAsia="나눔명조" w:hAnsi="나눔명조"/>
                <w:b/>
                <w:szCs w:val="20"/>
              </w:rPr>
              <w:t xml:space="preserve"> </w:t>
            </w:r>
            <w:r w:rsidRPr="00BB546D">
              <w:rPr>
                <w:rFonts w:ascii="나눔명조" w:eastAsia="나눔명조" w:hAnsi="나눔명조" w:hint="eastAsia"/>
                <w:b/>
                <w:szCs w:val="20"/>
              </w:rPr>
              <w:t>투자신탁</w:t>
            </w:r>
          </w:p>
          <w:p w:rsidR="00E044E6" w:rsidRPr="00BB546D" w:rsidRDefault="00E044E6" w:rsidP="00065049">
            <w:pPr>
              <w:rPr>
                <w:rFonts w:ascii="나눔명조" w:eastAsia="나눔명조" w:hAnsi="나눔명조"/>
                <w:b/>
                <w:strike/>
                <w:color w:val="FF0000"/>
                <w:szCs w:val="20"/>
              </w:rPr>
            </w:pPr>
            <w:r w:rsidRPr="00BB546D">
              <w:rPr>
                <w:rFonts w:ascii="나눔명조" w:eastAsia="나눔명조" w:hAnsi="나눔명조" w:hint="eastAsia"/>
                <w:b/>
                <w:strike/>
                <w:color w:val="FF0000"/>
                <w:szCs w:val="20"/>
              </w:rPr>
              <w:t>2.</w:t>
            </w:r>
            <w:r w:rsidRPr="00BB546D">
              <w:rPr>
                <w:rFonts w:ascii="나눔명조" w:eastAsia="나눔명조" w:hAnsi="나눔명조"/>
                <w:b/>
                <w:strike/>
                <w:color w:val="FF0000"/>
                <w:szCs w:val="20"/>
              </w:rPr>
              <w:t xml:space="preserve"> </w:t>
            </w:r>
            <w:r w:rsidRPr="00BB546D">
              <w:rPr>
                <w:rFonts w:ascii="나눔명조" w:eastAsia="나눔명조" w:hAnsi="나눔명조" w:hint="eastAsia"/>
                <w:b/>
                <w:strike/>
                <w:color w:val="FF0000"/>
                <w:szCs w:val="20"/>
              </w:rPr>
              <w:t>증권형 (채권혼합)</w:t>
            </w:r>
          </w:p>
          <w:p w:rsidR="00E044E6" w:rsidRPr="00BB546D" w:rsidRDefault="00E044E6" w:rsidP="00065049">
            <w:pPr>
              <w:rPr>
                <w:rFonts w:ascii="나눔명조" w:eastAsia="나눔명조" w:hAnsi="나눔명조"/>
                <w:b/>
                <w:color w:val="FF0000"/>
                <w:szCs w:val="20"/>
              </w:rPr>
            </w:pPr>
            <w:r w:rsidRPr="00BB546D">
              <w:rPr>
                <w:rFonts w:ascii="나눔명조" w:eastAsia="나눔명조" w:hAnsi="나눔명조" w:hint="eastAsia"/>
                <w:b/>
                <w:color w:val="FF0000"/>
                <w:szCs w:val="20"/>
              </w:rPr>
              <w:t>2.</w:t>
            </w:r>
            <w:r w:rsidRPr="00BB546D">
              <w:rPr>
                <w:rFonts w:ascii="나눔명조" w:eastAsia="나눔명조" w:hAnsi="나눔명조"/>
                <w:b/>
                <w:color w:val="FF0000"/>
                <w:szCs w:val="20"/>
              </w:rPr>
              <w:t xml:space="preserve"> </w:t>
            </w:r>
            <w:r w:rsidRPr="00BB546D">
              <w:rPr>
                <w:rFonts w:ascii="나눔명조" w:eastAsia="나눔명조" w:hAnsi="나눔명조" w:hint="eastAsia"/>
                <w:b/>
                <w:color w:val="FF0000"/>
                <w:szCs w:val="20"/>
              </w:rPr>
              <w:t>혼합자산집합투자기구</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3.</w:t>
            </w:r>
            <w:r w:rsidRPr="00BB546D">
              <w:rPr>
                <w:rFonts w:ascii="나눔명조" w:eastAsia="나눔명조" w:hAnsi="나눔명조"/>
                <w:b/>
                <w:szCs w:val="20"/>
              </w:rPr>
              <w:t xml:space="preserve"> </w:t>
            </w:r>
            <w:r w:rsidRPr="00BB546D">
              <w:rPr>
                <w:rFonts w:ascii="나눔명조" w:eastAsia="나눔명조" w:hAnsi="나눔명조" w:hint="eastAsia"/>
                <w:b/>
                <w:szCs w:val="20"/>
              </w:rPr>
              <w:t>개방형</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4.</w:t>
            </w:r>
            <w:r w:rsidRPr="00BB546D">
              <w:rPr>
                <w:rFonts w:ascii="나눔명조" w:eastAsia="나눔명조" w:hAnsi="나눔명조"/>
                <w:b/>
                <w:szCs w:val="20"/>
              </w:rPr>
              <w:t xml:space="preserve"> </w:t>
            </w:r>
            <w:r w:rsidRPr="00BB546D">
              <w:rPr>
                <w:rFonts w:ascii="나눔명조" w:eastAsia="나눔명조" w:hAnsi="나눔명조" w:hint="eastAsia"/>
                <w:b/>
                <w:szCs w:val="20"/>
              </w:rPr>
              <w:t>추가형</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5.</w:t>
            </w:r>
            <w:r w:rsidRPr="00BB546D">
              <w:rPr>
                <w:rFonts w:ascii="나눔명조" w:eastAsia="나눔명조" w:hAnsi="나눔명조"/>
                <w:b/>
                <w:szCs w:val="20"/>
              </w:rPr>
              <w:t xml:space="preserve"> </w:t>
            </w:r>
            <w:r w:rsidRPr="00BB546D">
              <w:rPr>
                <w:rFonts w:ascii="나눔명조" w:eastAsia="나눔명조" w:hAnsi="나눔명조" w:hint="eastAsia"/>
                <w:b/>
                <w:szCs w:val="20"/>
              </w:rPr>
              <w:t>사모형</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6.</w:t>
            </w:r>
            <w:r w:rsidRPr="00BB546D">
              <w:rPr>
                <w:rFonts w:ascii="나눔명조" w:eastAsia="나눔명조" w:hAnsi="나눔명조"/>
                <w:b/>
                <w:szCs w:val="20"/>
              </w:rPr>
              <w:t xml:space="preserve"> </w:t>
            </w:r>
            <w:r w:rsidRPr="00BB546D">
              <w:rPr>
                <w:rFonts w:ascii="나눔명조" w:eastAsia="나눔명조" w:hAnsi="나눔명조" w:hint="eastAsia"/>
                <w:b/>
                <w:szCs w:val="20"/>
              </w:rPr>
              <w:t>전문투자형 사모집합투자기구</w:t>
            </w:r>
          </w:p>
        </w:tc>
        <w:tc>
          <w:tcPr>
            <w:tcW w:w="4678" w:type="dxa"/>
          </w:tcPr>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 xml:space="preserve">* 펀드종류 변경 채권혼합형 </w:t>
            </w:r>
            <w:r w:rsidRPr="00BB546D">
              <w:rPr>
                <w:rFonts w:ascii="나눔명조" w:eastAsia="나눔명조" w:hAnsi="나눔명조"/>
                <w:b/>
                <w:szCs w:val="20"/>
              </w:rPr>
              <w:sym w:font="Wingdings" w:char="F0E0"/>
            </w:r>
            <w:r w:rsidRPr="00BB546D">
              <w:rPr>
                <w:rFonts w:ascii="나눔명조" w:eastAsia="나눔명조" w:hAnsi="나눔명조"/>
                <w:b/>
                <w:szCs w:val="20"/>
              </w:rPr>
              <w:t xml:space="preserve"> </w:t>
            </w:r>
            <w:r w:rsidRPr="00BB546D">
              <w:rPr>
                <w:rFonts w:ascii="나눔명조" w:eastAsia="나눔명조" w:hAnsi="나눔명조" w:hint="eastAsia"/>
                <w:b/>
                <w:szCs w:val="20"/>
              </w:rPr>
              <w:t>혼합자산형</w:t>
            </w:r>
          </w:p>
        </w:tc>
      </w:tr>
      <w:tr w:rsidR="00E044E6" w:rsidRPr="00BB546D" w:rsidTr="00065049">
        <w:trPr>
          <w:trHeight w:val="1496"/>
        </w:trPr>
        <w:tc>
          <w:tcPr>
            <w:tcW w:w="5382" w:type="dxa"/>
          </w:tcPr>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lastRenderedPageBreak/>
              <w:t>제6조(신탁원본의 가액 및 수익증권의 총좌수) 이 투자신탁을 최초로 설정하는 때의 원본의 가액은 1좌당 1원을 기준으로 제30조에서 정한 기준가격(이하 "기준가격"이라 한다)을 적용하며, 설정할 수 있는 수익증권의 총 좌수는 1조좌로 한다.</w:t>
            </w:r>
          </w:p>
        </w:tc>
        <w:tc>
          <w:tcPr>
            <w:tcW w:w="5386" w:type="dxa"/>
          </w:tcPr>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 xml:space="preserve">제6조(신탁원본의 가액 및 수익증권의 총좌수) 이 투자신탁을 최초로 설정하는 때의 원본의 가액은 1좌당 1원을 기준으로 제 </w:t>
            </w:r>
            <w:r w:rsidRPr="00BB546D">
              <w:rPr>
                <w:rFonts w:ascii="나눔명조" w:eastAsia="나눔명조" w:hAnsi="나눔명조"/>
                <w:b/>
                <w:szCs w:val="20"/>
              </w:rPr>
              <w:t>28</w:t>
            </w:r>
            <w:r w:rsidRPr="00BB546D">
              <w:rPr>
                <w:rFonts w:ascii="나눔명조" w:eastAsia="나눔명조" w:hAnsi="나눔명조" w:hint="eastAsia"/>
                <w:b/>
                <w:szCs w:val="20"/>
              </w:rPr>
              <w:t xml:space="preserve">조에서 </w:t>
            </w:r>
            <w:r w:rsidRPr="00BB546D">
              <w:rPr>
                <w:rFonts w:ascii="나눔명조" w:eastAsia="나눔명조" w:hAnsi="나눔명조" w:hint="eastAsia"/>
                <w:b/>
                <w:strike/>
                <w:color w:val="FF0000"/>
                <w:szCs w:val="20"/>
              </w:rPr>
              <w:t>제30조에서</w:t>
            </w:r>
            <w:r w:rsidRPr="00BB546D">
              <w:rPr>
                <w:rFonts w:ascii="나눔명조" w:eastAsia="나눔명조" w:hAnsi="나눔명조" w:hint="eastAsia"/>
                <w:b/>
                <w:color w:val="FF0000"/>
                <w:szCs w:val="20"/>
              </w:rPr>
              <w:t xml:space="preserve"> </w:t>
            </w:r>
            <w:r w:rsidRPr="00BB546D">
              <w:rPr>
                <w:rFonts w:ascii="나눔명조" w:eastAsia="나눔명조" w:hAnsi="나눔명조" w:hint="eastAsia"/>
                <w:b/>
                <w:szCs w:val="20"/>
              </w:rPr>
              <w:t>정한 기준가격(이하 "기준가격"이라 한다)을 적용하며, 설정할 수 있는 수익증권의 총 좌수는 1조좌로 한다.</w:t>
            </w:r>
          </w:p>
        </w:tc>
        <w:tc>
          <w:tcPr>
            <w:tcW w:w="4678" w:type="dxa"/>
          </w:tcPr>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*오류 정정</w:t>
            </w:r>
          </w:p>
        </w:tc>
      </w:tr>
      <w:tr w:rsidR="00E044E6" w:rsidRPr="00BB546D" w:rsidTr="00065049">
        <w:trPr>
          <w:trHeight w:val="1496"/>
        </w:trPr>
        <w:tc>
          <w:tcPr>
            <w:tcW w:w="5382" w:type="dxa"/>
          </w:tcPr>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 xml:space="preserve">제17조(투자대상자산) ①집합투자업자는 투자신탁재산을 다음 각 호의 투자대상 및 투자방법으로 운용한다. </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1.</w:t>
            </w:r>
            <w:r w:rsidRPr="00BB546D">
              <w:rPr>
                <w:rFonts w:ascii="나눔명조" w:eastAsia="나눔명조" w:hAnsi="나눔명조"/>
                <w:b/>
                <w:szCs w:val="20"/>
              </w:rPr>
              <w:t xml:space="preserve"> </w:t>
            </w:r>
            <w:r w:rsidRPr="00BB546D">
              <w:rPr>
                <w:rFonts w:ascii="나눔명조" w:eastAsia="나눔명조" w:hAnsi="나눔명조" w:hint="eastAsia"/>
                <w:b/>
                <w:szCs w:val="20"/>
              </w:rPr>
              <w:t>법 제4조제3항의 규정에 의한 국채증권, 지방채증권, 특수채증권(법률에 의하여 직접 설립된 법인이 발행한 채권을 말한다), 사채권,「전자단기사채등의 발행 및 유통에 관한 법률」제2조제2호에 따른 전자단기사채 등(이하 “채권”이라 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2.</w:t>
            </w:r>
            <w:r w:rsidRPr="00BB546D">
              <w:rPr>
                <w:rFonts w:ascii="나눔명조" w:eastAsia="나눔명조" w:hAnsi="나눔명조"/>
                <w:b/>
                <w:szCs w:val="20"/>
              </w:rPr>
              <w:t xml:space="preserve"> </w:t>
            </w:r>
            <w:r w:rsidRPr="00BB546D">
              <w:rPr>
                <w:rFonts w:ascii="나눔명조" w:eastAsia="나눔명조" w:hAnsi="나눔명조" w:hint="eastAsia"/>
                <w:b/>
                <w:szCs w:val="20"/>
              </w:rPr>
              <w:t>법 제4조제4항의 규정에 의한 지분증권 및 법 제4조제8항의 규정에 의한 증권예탁증권 중 지분증권과 관련된 증권예탁증권[법 제9조제15항제3호의 주권상장법인이 발행한 것 및 증권시장에 기업공개를 위하여 발행한 공모주, 다른 법인과 합병하는 것을 유일한 사업 목적으로 하고 모집을 통하여 주권을 발행하는 법인(이하 “기업인수목적회사”라 한다)이 발행한 주권을 포함한다](이하 "주식”이라 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3.</w:t>
            </w:r>
            <w:r w:rsidRPr="00BB546D">
              <w:rPr>
                <w:rFonts w:ascii="나눔명조" w:eastAsia="나눔명조" w:hAnsi="나눔명조"/>
                <w:b/>
                <w:szCs w:val="20"/>
              </w:rPr>
              <w:t xml:space="preserve"> </w:t>
            </w:r>
            <w:r w:rsidRPr="00BB546D">
              <w:rPr>
                <w:rFonts w:ascii="나눔명조" w:eastAsia="나눔명조" w:hAnsi="나눔명조" w:hint="eastAsia"/>
                <w:b/>
                <w:szCs w:val="20"/>
              </w:rPr>
              <w:t>자산유동화에 관한 법률에 의한 자산유동화계획에 따라 발행하는 사채 및 주택저당채권유동화회사법 또는 한국주택금융공사법에 따라 발행되는 주택저당채권담보부채권 또는 주택저당증권(이하 “자산유동화증권”이라 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4.</w:t>
            </w:r>
            <w:r w:rsidRPr="00BB546D">
              <w:rPr>
                <w:rFonts w:ascii="나눔명조" w:eastAsia="나눔명조" w:hAnsi="나눔명조"/>
                <w:b/>
                <w:szCs w:val="20"/>
              </w:rPr>
              <w:t xml:space="preserve"> </w:t>
            </w:r>
            <w:r w:rsidRPr="00BB546D">
              <w:rPr>
                <w:rFonts w:ascii="나눔명조" w:eastAsia="나눔명조" w:hAnsi="나눔명조" w:hint="eastAsia"/>
                <w:b/>
                <w:szCs w:val="20"/>
              </w:rPr>
              <w:t>기업어음증권(기업이 사업에 필요한 자금을 조달하기 위해 발행하는 약속어음으로 법 시행령제4조에서 정하는 요건을 갖춘 것), 기업어음증권을 제외한 어음 및 양도성 예금증서 (양도성 예금증서를 제외하고는 신용평가등급이 A2- 이상이어야 한다. 이하 “어음”이라 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5.</w:t>
            </w:r>
            <w:r w:rsidRPr="00BB546D">
              <w:rPr>
                <w:rFonts w:ascii="나눔명조" w:eastAsia="나눔명조" w:hAnsi="나눔명조"/>
                <w:b/>
                <w:szCs w:val="20"/>
              </w:rPr>
              <w:t xml:space="preserve"> </w:t>
            </w:r>
            <w:r w:rsidRPr="00BB546D">
              <w:rPr>
                <w:rFonts w:ascii="나눔명조" w:eastAsia="나눔명조" w:hAnsi="나눔명조" w:hint="eastAsia"/>
                <w:b/>
                <w:szCs w:val="20"/>
              </w:rPr>
              <w:t>법 제110조에 의하여 신탁업자가 발행한 수익증권, 법 제9조제21항의 규정에 의한 집합투자증권(이하 “집합투자증권등”이라 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6. 법 제5조제1항 및 제2항의 규정에 의한 장내파생상품으로서 주식·채권이나 주식·채권의 가격, 이자율, 지표, 단위 또는 이를 기초로 하는 지수 등에 연계된 것(이하 “주식및</w:t>
            </w:r>
            <w:r w:rsidRPr="00BB546D">
              <w:rPr>
                <w:rFonts w:ascii="나눔명조" w:eastAsia="나눔명조" w:hAnsi="나눔명조" w:hint="eastAsia"/>
                <w:b/>
                <w:szCs w:val="20"/>
              </w:rPr>
              <w:lastRenderedPageBreak/>
              <w:t>채권관련장내파생상품”이라 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7. 환매조건부매도(증권을 일정기간 후에 환매수할 것을 조건으로 매도하는 경우를 말한다. 이하 같음)</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8. 투자신탁재산으로 보유하는 증권의 대여</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9. 증권의 차입</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10. 법 시행령 제268조제4항의 규정에 의한 신탁업자 고유재산과의 거래</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② 제1항의 규정에 불구하고 집합투자업자는 환매를 원활하게 하고 투자대기자금을 효율적으로 운용하기 위하여 필요한 경우 다음 각 호의 방법으로 운용할 수 있다.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1. 단기대출(30일 이내의 금융기관간 단기자금거래에 의한 자금공여를 말한다)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2. 금융기관에의 예치(만기 1년 이내인 상품에 한한다)</w:t>
            </w:r>
          </w:p>
          <w:p w:rsidR="00E044E6" w:rsidRPr="00BB546D" w:rsidRDefault="00E044E6" w:rsidP="00065049">
            <w:pPr>
              <w:rPr>
                <w:rFonts w:ascii="나눔명조" w:eastAsia="나눔명조" w:hAnsi="나눔명조"/>
                <w:b/>
                <w:szCs w:val="20"/>
              </w:rPr>
            </w:pPr>
          </w:p>
        </w:tc>
        <w:tc>
          <w:tcPr>
            <w:tcW w:w="5386" w:type="dxa"/>
          </w:tcPr>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lastRenderedPageBreak/>
              <w:t xml:space="preserve">제17조(투자대상자산) ①집합투자업자는 투자신탁재산을 다음 각 호의 투자대상 및 투자방법으로 운용한다. </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1.</w:t>
            </w:r>
            <w:r w:rsidRPr="00BB546D">
              <w:rPr>
                <w:rFonts w:ascii="나눔명조" w:eastAsia="나눔명조" w:hAnsi="나눔명조"/>
                <w:b/>
                <w:szCs w:val="20"/>
              </w:rPr>
              <w:t xml:space="preserve"> </w:t>
            </w:r>
            <w:r w:rsidRPr="00BB546D">
              <w:rPr>
                <w:rFonts w:ascii="나눔명조" w:eastAsia="나눔명조" w:hAnsi="나눔명조" w:hint="eastAsia"/>
                <w:b/>
                <w:szCs w:val="20"/>
              </w:rPr>
              <w:t>법 제4조제3항의 규정에 의한 국채증권, 지방채증권, 특수채증권(법률에 의하여 직접 설립된 법인이 발행한 채권을 말한다), 사채권,「전자단기사채등의 발행 및 유통에 관한 법률」제2조제2호에 따른 전자단기사채 등(이하 “채권”이라 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2.</w:t>
            </w:r>
            <w:r w:rsidRPr="00BB546D">
              <w:rPr>
                <w:rFonts w:ascii="나눔명조" w:eastAsia="나눔명조" w:hAnsi="나눔명조"/>
                <w:b/>
                <w:szCs w:val="20"/>
              </w:rPr>
              <w:t xml:space="preserve"> </w:t>
            </w:r>
            <w:r w:rsidRPr="00BB546D">
              <w:rPr>
                <w:rFonts w:ascii="나눔명조" w:eastAsia="나눔명조" w:hAnsi="나눔명조" w:hint="eastAsia"/>
                <w:b/>
                <w:szCs w:val="20"/>
              </w:rPr>
              <w:t>법 제4조제4항의 규정에 의한 지분증권 및 법 제4조제8항의 규정에 의한 증권예탁증권 중 지분증권과 관련된 증권예탁증권[법 제9조제15항제3호의 주권상장법인이 발행한 것 및 증권시장에 기업공개를 위하여 발행한 공모주, 다른 법인과 합병하는 것을 유일한 사업 목적으로 하고 모집을 통하여 주권을 발행하는 법인(이하 “기업인수목적회사”라 한다)이 발행한 주권을 포함한다](이하 "주식”이라 한다)</w:t>
            </w:r>
          </w:p>
          <w:p w:rsidR="00E044E6" w:rsidRPr="00BB546D" w:rsidRDefault="00E044E6" w:rsidP="00065049">
            <w:pPr>
              <w:rPr>
                <w:rFonts w:ascii="나눔명조" w:eastAsia="나눔명조" w:hAnsi="나눔명조"/>
                <w:b/>
                <w:color w:val="FF0000"/>
                <w:szCs w:val="20"/>
              </w:rPr>
            </w:pPr>
            <w:r w:rsidRPr="00BB546D">
              <w:rPr>
                <w:rFonts w:ascii="나눔명조" w:eastAsia="나눔명조" w:hAnsi="나눔명조" w:hint="eastAsia"/>
                <w:b/>
                <w:color w:val="FF0000"/>
                <w:szCs w:val="20"/>
              </w:rPr>
              <w:t>3.</w:t>
            </w:r>
            <w:r w:rsidRPr="00BB546D">
              <w:rPr>
                <w:rFonts w:ascii="나눔명조" w:eastAsia="나눔명조" w:hAnsi="나눔명조"/>
                <w:b/>
                <w:color w:val="FF0000"/>
                <w:szCs w:val="20"/>
              </w:rPr>
              <w:t xml:space="preserve"> </w:t>
            </w:r>
            <w:r w:rsidRPr="00BB546D">
              <w:rPr>
                <w:rFonts w:ascii="나눔명조" w:eastAsia="나눔명조" w:hAnsi="나눔명조" w:hint="eastAsia"/>
                <w:b/>
                <w:color w:val="FF0000"/>
                <w:szCs w:val="20"/>
              </w:rPr>
              <w:t>법 시행령 제 11조제2항에서 규정한 코넥스 상장주식(이하 ‘코넥스 상장주식’이라 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color w:val="FF0000"/>
                <w:szCs w:val="20"/>
              </w:rPr>
              <w:t>4.</w:t>
            </w:r>
            <w:r w:rsidRPr="00BB546D">
              <w:rPr>
                <w:rFonts w:ascii="나눔명조" w:eastAsia="나눔명조" w:hAnsi="나눔명조"/>
                <w:b/>
                <w:color w:val="FF0000"/>
                <w:szCs w:val="20"/>
              </w:rPr>
              <w:t xml:space="preserve"> </w:t>
            </w:r>
            <w:r w:rsidRPr="00BB546D">
              <w:rPr>
                <w:rFonts w:ascii="나눔명조" w:eastAsia="나눔명조" w:hAnsi="나눔명조"/>
                <w:b/>
                <w:strike/>
                <w:color w:val="FF0000"/>
                <w:szCs w:val="20"/>
              </w:rPr>
              <w:t>3.</w:t>
            </w:r>
            <w:r w:rsidRPr="00BB546D">
              <w:rPr>
                <w:rFonts w:ascii="나눔명조" w:eastAsia="나눔명조" w:hAnsi="나눔명조"/>
                <w:b/>
                <w:strike/>
                <w:szCs w:val="20"/>
              </w:rPr>
              <w:t xml:space="preserve"> </w:t>
            </w:r>
            <w:r w:rsidRPr="00BB546D">
              <w:rPr>
                <w:rFonts w:ascii="나눔명조" w:eastAsia="나눔명조" w:hAnsi="나눔명조" w:hint="eastAsia"/>
                <w:b/>
                <w:szCs w:val="20"/>
              </w:rPr>
              <w:t>자산유동화에 관한 법률에 의한 자산유동화계획에 따라 발행하는 사채 및 주택저당채권유동화회사법 또는 한국주택금융공사법에 따라 발행되는 주택저당채권담보부채권 또는 주택저당증권(이하 “자산유동화증권”이라 한다).</w:t>
            </w:r>
          </w:p>
          <w:p w:rsidR="00E044E6" w:rsidRPr="00BB546D" w:rsidRDefault="00E044E6" w:rsidP="00065049">
            <w:pPr>
              <w:rPr>
                <w:rFonts w:ascii="나눔명조" w:eastAsia="나눔명조" w:hAnsi="나눔명조"/>
                <w:b/>
                <w:color w:val="FF0000"/>
                <w:szCs w:val="20"/>
              </w:rPr>
            </w:pPr>
            <w:r w:rsidRPr="00BB546D">
              <w:rPr>
                <w:rFonts w:ascii="나눔명조" w:eastAsia="나눔명조" w:hAnsi="나눔명조" w:hint="eastAsia"/>
                <w:b/>
                <w:color w:val="FF0000"/>
                <w:szCs w:val="20"/>
              </w:rPr>
              <w:t>5. 법 시행령 제240조 제4항 제5호 및 ‘기업구조조정 촉진법’ 제2조 제 3호에 따른 채권금융기관(‘금융산업의 구조개선에 관한 법률’에 따른 금융기관이었던 자로서 청산절차 또는 ‘채무자 회생 및 파산에 관한 법률’에 따른 파산절차가 진행 중인 법인을 포함한다.)이 채권자인 금전채권(부동산을 담보로 한 경우만 해당한다.)이 유동화자산의 50% 이상인 법인이 발행한 유동화 증권.</w:t>
            </w:r>
          </w:p>
          <w:p w:rsidR="00E044E6" w:rsidRPr="00BB546D" w:rsidRDefault="00E044E6" w:rsidP="00065049">
            <w:pPr>
              <w:rPr>
                <w:rFonts w:ascii="나눔명조" w:eastAsia="나눔명조" w:hAnsi="나눔명조"/>
                <w:b/>
                <w:color w:val="FF0000"/>
                <w:szCs w:val="20"/>
              </w:rPr>
            </w:pPr>
            <w:r w:rsidRPr="00BB546D">
              <w:rPr>
                <w:rFonts w:ascii="나눔명조" w:eastAsia="나눔명조" w:hAnsi="나눔명조" w:hint="eastAsia"/>
                <w:b/>
                <w:color w:val="FF0000"/>
                <w:szCs w:val="20"/>
              </w:rPr>
              <w:t>6. 법 시행령 제240조 제4항 제5호 및 ‘기업구조조정 촉진법’ 제2조 제 3호에 따른 채권금융기관(‘금융산업의 구조개</w:t>
            </w:r>
            <w:r w:rsidRPr="00BB546D">
              <w:rPr>
                <w:rFonts w:ascii="나눔명조" w:eastAsia="나눔명조" w:hAnsi="나눔명조" w:hint="eastAsia"/>
                <w:b/>
                <w:color w:val="FF0000"/>
                <w:szCs w:val="20"/>
              </w:rPr>
              <w:lastRenderedPageBreak/>
              <w:t>선에 관한 법률’에 따른 금융기관이었던 자로서 청산절차 또는 ‘채무자 회생 및 파산에 관한 법률’에 따른 파산절차가 진행 중인 법인을 포함한다.)이 채권자인 금전채권(부동산을 담보로 한 경우만 해당한다.)이 유동화자산의 50% 미만인 법인이 발행한 유동화 증권.</w:t>
            </w:r>
          </w:p>
          <w:p w:rsidR="00E044E6" w:rsidRPr="00BB546D" w:rsidRDefault="00E044E6" w:rsidP="00065049">
            <w:pPr>
              <w:rPr>
                <w:rFonts w:ascii="나눔명조" w:eastAsia="나눔명조" w:hAnsi="나눔명조"/>
                <w:b/>
                <w:color w:val="FF0000"/>
                <w:szCs w:val="20"/>
              </w:rPr>
            </w:pPr>
            <w:r w:rsidRPr="00BB546D">
              <w:rPr>
                <w:rFonts w:ascii="나눔명조" w:eastAsia="나눔명조" w:hAnsi="나눔명조" w:hint="eastAsia"/>
                <w:b/>
                <w:color w:val="FF0000"/>
                <w:szCs w:val="20"/>
              </w:rPr>
              <w:t>7. 본 항 제 4호 내지 5호 이외에 법 제229조 제2호의 규정에 따른 부동산</w:t>
            </w:r>
          </w:p>
          <w:p w:rsidR="00E044E6" w:rsidRPr="00BB546D" w:rsidRDefault="00E044E6" w:rsidP="00065049">
            <w:pPr>
              <w:rPr>
                <w:rFonts w:ascii="나눔명조" w:eastAsia="나눔명조" w:hAnsi="나눔명조"/>
                <w:b/>
                <w:color w:val="FF0000"/>
                <w:szCs w:val="20"/>
              </w:rPr>
            </w:pPr>
            <w:r w:rsidRPr="00BB546D">
              <w:rPr>
                <w:rFonts w:ascii="나눔명조" w:eastAsia="나눔명조" w:hAnsi="나눔명조" w:hint="eastAsia"/>
                <w:b/>
                <w:color w:val="FF0000"/>
                <w:szCs w:val="20"/>
              </w:rPr>
              <w:t xml:space="preserve">8. 본 조 제 1항에도 불구하고, 집합투자업자는 ‘채무자 회생 및 파산에 관한 법률’에 의하여 법원이 인가한 회생계획 또는 ‘기업구조조정 촉진법’에 의하여 채권금융기관협의회가 의결한 채권 조정에 따라 채권 및 어음 등의 채권 회수를 위하여 불가피한 경우에는 집합투자재산으로 지분증권인 주식 또는 주식관련사채 등을 취득할 수 있다. </w:t>
            </w:r>
          </w:p>
          <w:p w:rsidR="00E044E6" w:rsidRPr="00BB546D" w:rsidRDefault="00E044E6" w:rsidP="00065049">
            <w:pPr>
              <w:rPr>
                <w:rFonts w:ascii="나눔명조" w:eastAsia="나눔명조" w:hAnsi="나눔명조"/>
                <w:b/>
                <w:color w:val="FF0000"/>
                <w:szCs w:val="20"/>
              </w:rPr>
            </w:pPr>
            <w:r w:rsidRPr="00BB546D">
              <w:rPr>
                <w:rFonts w:ascii="나눔명조" w:eastAsia="나눔명조" w:hAnsi="나눔명조" w:hint="eastAsia"/>
                <w:b/>
                <w:color w:val="FF0000"/>
                <w:szCs w:val="20"/>
              </w:rPr>
              <w:t>9. 법 시행령 제 240조제5항에 의한 부동산과 관련된 증권.</w:t>
            </w:r>
          </w:p>
          <w:p w:rsidR="00E044E6" w:rsidRPr="00BB546D" w:rsidRDefault="00E044E6" w:rsidP="00065049">
            <w:pPr>
              <w:rPr>
                <w:rFonts w:ascii="나눔명조" w:eastAsia="나눔명조" w:hAnsi="나눔명조"/>
                <w:b/>
                <w:color w:val="FF0000"/>
                <w:szCs w:val="20"/>
              </w:rPr>
            </w:pPr>
            <w:r w:rsidRPr="00BB546D">
              <w:rPr>
                <w:rFonts w:ascii="나눔명조" w:eastAsia="나눔명조" w:hAnsi="나눔명조" w:hint="eastAsia"/>
                <w:b/>
                <w:color w:val="FF0000"/>
                <w:szCs w:val="20"/>
              </w:rPr>
              <w:t>10.</w:t>
            </w:r>
            <w:r w:rsidRPr="00BB546D">
              <w:rPr>
                <w:rFonts w:ascii="나눔명조" w:eastAsia="나눔명조" w:hAnsi="나눔명조"/>
                <w:b/>
                <w:color w:val="FF0000"/>
                <w:szCs w:val="20"/>
              </w:rPr>
              <w:t xml:space="preserve"> </w:t>
            </w:r>
            <w:r w:rsidRPr="00BB546D">
              <w:rPr>
                <w:rFonts w:ascii="나눔명조" w:eastAsia="나눔명조" w:hAnsi="나눔명조" w:hint="eastAsia"/>
                <w:b/>
                <w:color w:val="FF0000"/>
                <w:szCs w:val="20"/>
              </w:rPr>
              <w:t>민법 제598조에 따른 소비대차에 해당하는 금전 대여. (단, 집합투자재산을 운용함에 있어 집합투자재산으로 금전을 대여하는 경우 차주는 개인이어서는 아니되며, 차주의 목적이 국내외 특별자산의 추득, 신설, 증설, 개량 또는 운영 등과 이에 준하는 사업인 경우에 한한다.)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color w:val="FF0000"/>
                <w:szCs w:val="20"/>
              </w:rPr>
              <w:t>11.</w:t>
            </w:r>
            <w:r w:rsidRPr="00BB546D">
              <w:rPr>
                <w:rFonts w:ascii="나눔명조" w:eastAsia="나눔명조" w:hAnsi="나눔명조"/>
                <w:b/>
                <w:color w:val="FF0000"/>
                <w:szCs w:val="20"/>
              </w:rPr>
              <w:t xml:space="preserve"> </w:t>
            </w:r>
            <w:r w:rsidRPr="00BB546D">
              <w:rPr>
                <w:rFonts w:ascii="나눔명조" w:eastAsia="나눔명조" w:hAnsi="나눔명조"/>
                <w:b/>
                <w:strike/>
                <w:color w:val="FF0000"/>
                <w:szCs w:val="20"/>
              </w:rPr>
              <w:t>4.</w:t>
            </w:r>
            <w:r w:rsidRPr="00BB546D">
              <w:rPr>
                <w:rFonts w:ascii="나눔명조" w:eastAsia="나눔명조" w:hAnsi="나눔명조" w:hint="eastAsia"/>
                <w:b/>
                <w:szCs w:val="20"/>
              </w:rPr>
              <w:t xml:space="preserve"> 기업어음증권(기업이 사업에 필요한 자금을 조달하기 위해 발행하는 약속어음으로 법 시행령제4조에서 정하는 요건을 갖춘 것), 기업어음증권을 제외한 어음 및 양도성 예금증서 (양도성 예금증서를 제외하고는 신용평가등급이 A2- 이상이어야 한다. 이하 “어음”이라 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color w:val="FF0000"/>
                <w:szCs w:val="20"/>
              </w:rPr>
              <w:t>12.</w:t>
            </w:r>
            <w:r w:rsidRPr="00BB546D">
              <w:rPr>
                <w:rFonts w:ascii="나눔명조" w:eastAsia="나눔명조" w:hAnsi="나눔명조"/>
                <w:b/>
                <w:color w:val="FF0000"/>
                <w:szCs w:val="20"/>
              </w:rPr>
              <w:t xml:space="preserve"> </w:t>
            </w:r>
            <w:r w:rsidRPr="00BB546D">
              <w:rPr>
                <w:rFonts w:ascii="나눔명조" w:eastAsia="나눔명조" w:hAnsi="나눔명조"/>
                <w:b/>
                <w:strike/>
                <w:color w:val="FF0000"/>
                <w:szCs w:val="20"/>
              </w:rPr>
              <w:t>5.</w:t>
            </w:r>
            <w:r w:rsidRPr="00BB546D">
              <w:rPr>
                <w:rFonts w:ascii="나눔명조" w:eastAsia="나눔명조" w:hAnsi="나눔명조" w:hint="eastAsia"/>
                <w:b/>
                <w:szCs w:val="20"/>
              </w:rPr>
              <w:t xml:space="preserve"> 법 제110조에 의하여 신탁업자가 발행한 수익증권, 법 제9조제21항의 규정에 의한 집합투자증권(이하 “집합투자증권등”이라 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color w:val="FF0000"/>
                <w:szCs w:val="20"/>
              </w:rPr>
              <w:t>13.</w:t>
            </w:r>
            <w:r w:rsidRPr="00BB546D">
              <w:rPr>
                <w:rFonts w:ascii="나눔명조" w:eastAsia="나눔명조" w:hAnsi="나눔명조"/>
                <w:b/>
                <w:color w:val="FF0000"/>
                <w:szCs w:val="20"/>
              </w:rPr>
              <w:t xml:space="preserve"> </w:t>
            </w:r>
            <w:r w:rsidRPr="00BB546D">
              <w:rPr>
                <w:rFonts w:ascii="나눔명조" w:eastAsia="나눔명조" w:hAnsi="나눔명조"/>
                <w:b/>
                <w:strike/>
                <w:color w:val="FF0000"/>
                <w:szCs w:val="20"/>
              </w:rPr>
              <w:t>6.</w:t>
            </w:r>
            <w:r w:rsidRPr="00BB546D">
              <w:rPr>
                <w:rFonts w:ascii="나눔명조" w:eastAsia="나눔명조" w:hAnsi="나눔명조" w:hint="eastAsia"/>
                <w:b/>
                <w:szCs w:val="20"/>
              </w:rPr>
              <w:t xml:space="preserve"> 법 제5조제1항 및 제2항의 규정에 의한 장내파생상품으로서 주식·채권이나 주식·채권의 가격, 이자율, 지표, 단위 또는 이를 기초로 하는 지수 등에 연계된 것(이하 “주식및채권관련장내파생상품”이라 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color w:val="FF0000"/>
                <w:szCs w:val="20"/>
              </w:rPr>
              <w:t>14.</w:t>
            </w:r>
            <w:r w:rsidRPr="00BB546D">
              <w:rPr>
                <w:rFonts w:ascii="나눔명조" w:eastAsia="나눔명조" w:hAnsi="나눔명조"/>
                <w:b/>
                <w:color w:val="FF0000"/>
                <w:szCs w:val="20"/>
              </w:rPr>
              <w:t xml:space="preserve"> </w:t>
            </w:r>
            <w:r w:rsidRPr="00BB546D">
              <w:rPr>
                <w:rFonts w:ascii="나눔명조" w:eastAsia="나눔명조" w:hAnsi="나눔명조"/>
                <w:b/>
                <w:strike/>
                <w:color w:val="FF0000"/>
                <w:szCs w:val="20"/>
              </w:rPr>
              <w:t>7.</w:t>
            </w:r>
            <w:r w:rsidRPr="00BB546D">
              <w:rPr>
                <w:rFonts w:ascii="나눔명조" w:eastAsia="나눔명조" w:hAnsi="나눔명조"/>
                <w:b/>
                <w:color w:val="FF0000"/>
                <w:szCs w:val="20"/>
              </w:rPr>
              <w:t xml:space="preserve"> </w:t>
            </w:r>
            <w:r w:rsidRPr="00BB546D">
              <w:rPr>
                <w:rFonts w:ascii="나눔명조" w:eastAsia="나눔명조" w:hAnsi="나눔명조" w:hint="eastAsia"/>
                <w:b/>
                <w:szCs w:val="20"/>
              </w:rPr>
              <w:t>환매조건부매도(증권을 일정기간 후에 환매수할 것을 조건으로 매도하는 경우를 말한다. 이하 같음)</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color w:val="FF0000"/>
                <w:szCs w:val="20"/>
              </w:rPr>
              <w:lastRenderedPageBreak/>
              <w:t xml:space="preserve">15. </w:t>
            </w:r>
            <w:r w:rsidRPr="00BB546D">
              <w:rPr>
                <w:rFonts w:ascii="나눔명조" w:eastAsia="나눔명조" w:hAnsi="나눔명조"/>
                <w:b/>
                <w:strike/>
                <w:color w:val="FF0000"/>
                <w:szCs w:val="20"/>
              </w:rPr>
              <w:t>8.</w:t>
            </w:r>
            <w:r w:rsidRPr="00BB546D">
              <w:rPr>
                <w:rFonts w:ascii="나눔명조" w:eastAsia="나눔명조" w:hAnsi="나눔명조"/>
                <w:b/>
                <w:color w:val="FF0000"/>
                <w:szCs w:val="20"/>
              </w:rPr>
              <w:t xml:space="preserve"> </w:t>
            </w:r>
            <w:r w:rsidRPr="00BB546D">
              <w:rPr>
                <w:rFonts w:ascii="나눔명조" w:eastAsia="나눔명조" w:hAnsi="나눔명조" w:hint="eastAsia"/>
                <w:b/>
                <w:szCs w:val="20"/>
              </w:rPr>
              <w:t>투자신탁재산으로 보유하는 증권의 대여</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color w:val="FF0000"/>
                <w:szCs w:val="20"/>
              </w:rPr>
              <w:t xml:space="preserve">16. </w:t>
            </w:r>
            <w:r w:rsidRPr="00BB546D">
              <w:rPr>
                <w:rFonts w:ascii="나눔명조" w:eastAsia="나눔명조" w:hAnsi="나눔명조" w:hint="eastAsia"/>
                <w:b/>
                <w:strike/>
                <w:color w:val="FF0000"/>
                <w:szCs w:val="20"/>
              </w:rPr>
              <w:t>9.</w:t>
            </w:r>
            <w:r w:rsidRPr="00BB546D">
              <w:rPr>
                <w:rFonts w:ascii="나눔명조" w:eastAsia="나눔명조" w:hAnsi="나눔명조" w:hint="eastAsia"/>
                <w:b/>
                <w:color w:val="FF0000"/>
                <w:szCs w:val="20"/>
              </w:rPr>
              <w:t xml:space="preserve"> </w:t>
            </w:r>
            <w:r w:rsidRPr="00BB546D">
              <w:rPr>
                <w:rFonts w:ascii="나눔명조" w:eastAsia="나눔명조" w:hAnsi="나눔명조" w:hint="eastAsia"/>
                <w:b/>
                <w:szCs w:val="20"/>
              </w:rPr>
              <w:t>증권의 차입</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color w:val="FF0000"/>
                <w:szCs w:val="20"/>
              </w:rPr>
              <w:t>17.</w:t>
            </w:r>
            <w:r w:rsidRPr="00BB546D">
              <w:rPr>
                <w:rFonts w:ascii="나눔명조" w:eastAsia="나눔명조" w:hAnsi="나눔명조"/>
                <w:b/>
                <w:color w:val="FF0000"/>
                <w:szCs w:val="20"/>
              </w:rPr>
              <w:t xml:space="preserve"> </w:t>
            </w:r>
            <w:r w:rsidRPr="00BB546D">
              <w:rPr>
                <w:rFonts w:ascii="나눔명조" w:eastAsia="나눔명조" w:hAnsi="나눔명조"/>
                <w:b/>
                <w:strike/>
                <w:color w:val="FF0000"/>
                <w:szCs w:val="20"/>
              </w:rPr>
              <w:t>10.</w:t>
            </w:r>
            <w:r w:rsidRPr="00BB546D">
              <w:rPr>
                <w:rFonts w:ascii="나눔명조" w:eastAsia="나눔명조" w:hAnsi="나눔명조"/>
                <w:b/>
                <w:color w:val="FF0000"/>
                <w:szCs w:val="20"/>
              </w:rPr>
              <w:t xml:space="preserve"> </w:t>
            </w:r>
            <w:r w:rsidRPr="00BB546D">
              <w:rPr>
                <w:rFonts w:ascii="나눔명조" w:eastAsia="나눔명조" w:hAnsi="나눔명조" w:hint="eastAsia"/>
                <w:b/>
                <w:szCs w:val="20"/>
              </w:rPr>
              <w:t>법 시행령 제268조제4항의 규정에 의한 신탁업자 고유재산과의 거래</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② 제1항의 규정에 불구하고 집합투자업자는 환매를 원활하게 하고 투자대기자금을 효율적으로 운용하기 위하여 필요한 경우 다음 각 호의 방법으로 운용할 수 있다.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1. 단기대출(30일 이내의 금융기관간 단기자금거래에 의한 자금공여를 말한다)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2. 금융기관에의 예치(만기 1년 이내인 상품에 한한다)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color w:val="FF0000"/>
                <w:szCs w:val="20"/>
              </w:rPr>
              <w:t>3. 부동산개발법인에 대한 대출.</w:t>
            </w:r>
          </w:p>
        </w:tc>
        <w:tc>
          <w:tcPr>
            <w:tcW w:w="4678" w:type="dxa"/>
          </w:tcPr>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lastRenderedPageBreak/>
              <w:t>* 기존 투자대상 자산 외 코넥스 상장주식,</w:t>
            </w:r>
            <w:r w:rsidRPr="00BB546D">
              <w:rPr>
                <w:rFonts w:ascii="나눔명조" w:eastAsia="나눔명조" w:hAnsi="나눔명조"/>
                <w:b/>
                <w:szCs w:val="20"/>
              </w:rPr>
              <w:t xml:space="preserve"> NPL, </w:t>
            </w:r>
            <w:r w:rsidRPr="00BB546D">
              <w:rPr>
                <w:rFonts w:ascii="나눔명조" w:eastAsia="나눔명조" w:hAnsi="나눔명조" w:hint="eastAsia"/>
                <w:b/>
                <w:szCs w:val="20"/>
              </w:rPr>
              <w:t>부동산 및 부동산 관련 증권,</w:t>
            </w:r>
            <w:r w:rsidRPr="00BB546D">
              <w:rPr>
                <w:rFonts w:ascii="나눔명조" w:eastAsia="나눔명조" w:hAnsi="나눔명조"/>
                <w:b/>
                <w:szCs w:val="20"/>
              </w:rPr>
              <w:t xml:space="preserve"> </w:t>
            </w:r>
            <w:r w:rsidRPr="00BB546D">
              <w:rPr>
                <w:rFonts w:ascii="나눔명조" w:eastAsia="나눔명조" w:hAnsi="나눔명조" w:hint="eastAsia"/>
                <w:b/>
                <w:szCs w:val="20"/>
              </w:rPr>
              <w:t>금전대여를 가능 투자대상으로 확대</w:t>
            </w:r>
          </w:p>
        </w:tc>
      </w:tr>
      <w:tr w:rsidR="00E044E6" w:rsidRPr="00BB546D" w:rsidTr="00065049">
        <w:trPr>
          <w:trHeight w:val="1496"/>
        </w:trPr>
        <w:tc>
          <w:tcPr>
            <w:tcW w:w="5382" w:type="dxa"/>
          </w:tcPr>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lastRenderedPageBreak/>
              <w:t xml:space="preserve">제18조(투자대상자산 취득한도) 집합투자업자는 제17조의 규정에 의하여 투자신탁재산을 운용함에 있어 다음 각 호에서 정하는 바에 따라 따른다. </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 xml:space="preserve">1. 채권에의 투자는 투자신탁 자산총액의 50% 이상으로 한다. </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2. 주식에의 투자는 투자신탁 자산총액의 50% 미만으로 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어음에의 투자는 투자신탁 자산총액의 40% 이하로 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자산유동화증권에의 투자는 투자신탁 자산총액의 40% 이하로 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 xml:space="preserve">집합투자증권등에의 투자는 투자신탁 자산총액의 5% 이하로 한다. 다만, 법 제234조의 규정에 의한 상장지수집합투자기구의 집합투자증권에 대하여는 투자신탁 자산총액의 30%까지 투자할 수 있다. </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 xml:space="preserve">주식및채권관련장내파생상품에의 투자는 주식및채권관련장내파생상품 매매에 따른 위험평가액은 투자신탁 자산총액에서 부채총액을 뺀 가액(이하 “순자산총액”이라 한다)의 10%이하로 한다. </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증권의 대여는 투자신탁이 보유하는 증권총액의 40% 이하로 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제1호 내지 제4호에 의한 증권의 차입은 투자신탁 자산총액의 20% 이하로 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환매조건부매도는 투자신탁이 보유하는 증권총액의 100분</w:t>
            </w:r>
            <w:r w:rsidRPr="00BB546D">
              <w:rPr>
                <w:rFonts w:ascii="나눔명조" w:eastAsia="나눔명조" w:hAnsi="나눔명조" w:hint="eastAsia"/>
                <w:b/>
                <w:szCs w:val="20"/>
              </w:rPr>
              <w:lastRenderedPageBreak/>
              <w:t>의 50이하로 한다.</w:t>
            </w:r>
          </w:p>
          <w:p w:rsidR="00E044E6" w:rsidRPr="00BB546D" w:rsidRDefault="00E044E6" w:rsidP="00065049">
            <w:pPr>
              <w:rPr>
                <w:rFonts w:ascii="나눔명조" w:eastAsia="나눔명조" w:hAnsi="나눔명조"/>
                <w:b/>
                <w:szCs w:val="20"/>
              </w:rPr>
            </w:pPr>
          </w:p>
        </w:tc>
        <w:tc>
          <w:tcPr>
            <w:tcW w:w="5386" w:type="dxa"/>
          </w:tcPr>
          <w:p w:rsidR="00E044E6" w:rsidRPr="00BB546D" w:rsidRDefault="00E044E6" w:rsidP="00065049">
            <w:pPr>
              <w:rPr>
                <w:rFonts w:ascii="나눔명조" w:eastAsia="나눔명조" w:hAnsi="나눔명조"/>
                <w:b/>
                <w:strike/>
                <w:color w:val="FF0000"/>
                <w:szCs w:val="20"/>
              </w:rPr>
            </w:pPr>
            <w:r w:rsidRPr="00BB546D">
              <w:rPr>
                <w:rFonts w:ascii="나눔명조" w:eastAsia="나눔명조" w:hAnsi="나눔명조" w:hint="eastAsia"/>
                <w:b/>
                <w:szCs w:val="20"/>
              </w:rPr>
              <w:lastRenderedPageBreak/>
              <w:t xml:space="preserve">제18조(투자대상자산 취득한도) </w:t>
            </w:r>
            <w:r w:rsidRPr="00BB546D">
              <w:rPr>
                <w:rFonts w:ascii="나눔명조" w:eastAsia="나눔명조" w:hAnsi="나눔명조" w:hint="eastAsia"/>
                <w:b/>
                <w:color w:val="FF0000"/>
                <w:szCs w:val="20"/>
              </w:rPr>
              <w:t xml:space="preserve">본 투자신탁은 </w:t>
            </w:r>
            <w:r w:rsidRPr="00BB546D">
              <w:rPr>
                <w:rFonts w:ascii="나눔명조" w:eastAsia="나눔명조" w:hAnsi="나눔명조"/>
                <w:b/>
                <w:color w:val="FF0000"/>
                <w:szCs w:val="20"/>
              </w:rPr>
              <w:t>‘</w:t>
            </w:r>
            <w:r w:rsidRPr="00BB546D">
              <w:rPr>
                <w:rFonts w:ascii="나눔명조" w:eastAsia="나눔명조" w:hAnsi="나눔명조" w:hint="eastAsia"/>
                <w:b/>
                <w:color w:val="FF0000"/>
                <w:szCs w:val="20"/>
              </w:rPr>
              <w:t>혼합자산집합투자기구</w:t>
            </w:r>
            <w:r w:rsidRPr="00BB546D">
              <w:rPr>
                <w:rFonts w:ascii="나눔명조" w:eastAsia="나눔명조" w:hAnsi="나눔명조"/>
                <w:b/>
                <w:color w:val="FF0000"/>
                <w:szCs w:val="20"/>
              </w:rPr>
              <w:t>’</w:t>
            </w:r>
            <w:r w:rsidRPr="00BB546D">
              <w:rPr>
                <w:rFonts w:ascii="나눔명조" w:eastAsia="나눔명조" w:hAnsi="나눔명조" w:hint="eastAsia"/>
                <w:b/>
                <w:color w:val="FF0000"/>
                <w:szCs w:val="20"/>
              </w:rPr>
              <w:t>로써 제1</w:t>
            </w:r>
            <w:r w:rsidRPr="00BB546D">
              <w:rPr>
                <w:rFonts w:ascii="나눔명조" w:eastAsia="나눔명조" w:hAnsi="나눔명조"/>
                <w:b/>
                <w:color w:val="FF0000"/>
                <w:szCs w:val="20"/>
              </w:rPr>
              <w:t>7</w:t>
            </w:r>
            <w:r w:rsidRPr="00BB546D">
              <w:rPr>
                <w:rFonts w:ascii="나눔명조" w:eastAsia="나눔명조" w:hAnsi="나눔명조" w:hint="eastAsia"/>
                <w:b/>
                <w:color w:val="FF0000"/>
                <w:szCs w:val="20"/>
              </w:rPr>
              <w:t>조의 규정에 의하여 투자신탁재산을 운용함에 있어 그 취득한도에 제한이 없다.</w:t>
            </w:r>
            <w:r w:rsidRPr="00BB546D">
              <w:rPr>
                <w:rFonts w:ascii="나눔명조" w:eastAsia="나눔명조" w:hAnsi="나눔명조"/>
                <w:b/>
                <w:szCs w:val="20"/>
              </w:rPr>
              <w:t xml:space="preserve"> </w:t>
            </w:r>
            <w:r w:rsidRPr="00BB546D">
              <w:rPr>
                <w:rFonts w:ascii="나눔명조" w:eastAsia="나눔명조" w:hAnsi="나눔명조" w:hint="eastAsia"/>
                <w:b/>
                <w:strike/>
                <w:color w:val="FF0000"/>
                <w:szCs w:val="20"/>
              </w:rPr>
              <w:t>다만,</w:t>
            </w:r>
            <w:r w:rsidRPr="00BB546D">
              <w:rPr>
                <w:rFonts w:ascii="나눔명조" w:eastAsia="나눔명조" w:hAnsi="나눔명조"/>
                <w:b/>
                <w:strike/>
                <w:color w:val="FF0000"/>
                <w:szCs w:val="20"/>
              </w:rPr>
              <w:t xml:space="preserve"> </w:t>
            </w:r>
            <w:r w:rsidRPr="00BB546D">
              <w:rPr>
                <w:rFonts w:ascii="나눔명조" w:eastAsia="나눔명조" w:hAnsi="나눔명조" w:hint="eastAsia"/>
                <w:b/>
                <w:strike/>
                <w:color w:val="FF0000"/>
                <w:szCs w:val="20"/>
              </w:rPr>
              <w:t>법령에서 정하는 경우에는 그러하지 아니하다.</w:t>
            </w:r>
            <w:r w:rsidRPr="00BB546D">
              <w:rPr>
                <w:rFonts w:ascii="나눔명조" w:eastAsia="나눔명조" w:hAnsi="나눔명조"/>
                <w:b/>
                <w:strike/>
                <w:color w:val="FF0000"/>
                <w:szCs w:val="20"/>
              </w:rPr>
              <w:t xml:space="preserve"> </w:t>
            </w:r>
            <w:r w:rsidRPr="00BB546D">
              <w:rPr>
                <w:rFonts w:ascii="나눔명조" w:eastAsia="나눔명조" w:hAnsi="나눔명조" w:hint="eastAsia"/>
                <w:b/>
                <w:strike/>
                <w:color w:val="FF0000"/>
                <w:szCs w:val="20"/>
              </w:rPr>
              <w:t xml:space="preserve">집합투자업자는 제17조의 규정에 의하여 투자신탁재산을 운용함에 있어 다음 각 호에서 정하는 바에 따라 따른다. </w:t>
            </w:r>
          </w:p>
          <w:p w:rsidR="00E044E6" w:rsidRPr="00BB546D" w:rsidRDefault="00E044E6" w:rsidP="00065049">
            <w:pPr>
              <w:rPr>
                <w:rFonts w:ascii="나눔명조" w:eastAsia="나눔명조" w:hAnsi="나눔명조"/>
                <w:b/>
                <w:strike/>
                <w:color w:val="FF0000"/>
                <w:szCs w:val="20"/>
              </w:rPr>
            </w:pPr>
            <w:r w:rsidRPr="00BB546D">
              <w:rPr>
                <w:rFonts w:ascii="나눔명조" w:eastAsia="나눔명조" w:hAnsi="나눔명조" w:hint="eastAsia"/>
                <w:b/>
                <w:strike/>
                <w:color w:val="FF0000"/>
                <w:szCs w:val="20"/>
              </w:rPr>
              <w:t xml:space="preserve">채권에의 투자는 투자신탁 자산총액의 50% 이상으로 한다. </w:t>
            </w:r>
          </w:p>
          <w:p w:rsidR="00E044E6" w:rsidRPr="00BB546D" w:rsidRDefault="00E044E6" w:rsidP="00065049">
            <w:pPr>
              <w:rPr>
                <w:rFonts w:ascii="나눔명조" w:eastAsia="나눔명조" w:hAnsi="나눔명조"/>
                <w:b/>
                <w:strike/>
                <w:color w:val="FF0000"/>
                <w:szCs w:val="20"/>
              </w:rPr>
            </w:pPr>
            <w:r w:rsidRPr="00BB546D">
              <w:rPr>
                <w:rFonts w:ascii="나눔명조" w:eastAsia="나눔명조" w:hAnsi="나눔명조" w:hint="eastAsia"/>
                <w:b/>
                <w:strike/>
                <w:color w:val="FF0000"/>
                <w:szCs w:val="20"/>
              </w:rPr>
              <w:t>주식에의 투자는 투자신탁 자산총액의 50% 미만으로 한다.</w:t>
            </w:r>
          </w:p>
          <w:p w:rsidR="00E044E6" w:rsidRPr="00BB546D" w:rsidRDefault="00E044E6" w:rsidP="00065049">
            <w:pPr>
              <w:rPr>
                <w:rFonts w:ascii="나눔명조" w:eastAsia="나눔명조" w:hAnsi="나눔명조"/>
                <w:b/>
                <w:strike/>
                <w:color w:val="FF0000"/>
                <w:szCs w:val="20"/>
              </w:rPr>
            </w:pPr>
            <w:r w:rsidRPr="00BB546D">
              <w:rPr>
                <w:rFonts w:ascii="나눔명조" w:eastAsia="나눔명조" w:hAnsi="나눔명조" w:hint="eastAsia"/>
                <w:b/>
                <w:strike/>
                <w:color w:val="FF0000"/>
                <w:szCs w:val="20"/>
              </w:rPr>
              <w:t>어음에의 투자는 투자신탁 자산총액의 40% 이하로 한다.</w:t>
            </w:r>
          </w:p>
          <w:p w:rsidR="00E044E6" w:rsidRPr="00BB546D" w:rsidRDefault="00E044E6" w:rsidP="00065049">
            <w:pPr>
              <w:rPr>
                <w:rFonts w:ascii="나눔명조" w:eastAsia="나눔명조" w:hAnsi="나눔명조"/>
                <w:b/>
                <w:strike/>
                <w:color w:val="FF0000"/>
                <w:szCs w:val="20"/>
              </w:rPr>
            </w:pPr>
            <w:r w:rsidRPr="00BB546D">
              <w:rPr>
                <w:rFonts w:ascii="나눔명조" w:eastAsia="나눔명조" w:hAnsi="나눔명조" w:hint="eastAsia"/>
                <w:b/>
                <w:strike/>
                <w:color w:val="FF0000"/>
                <w:szCs w:val="20"/>
              </w:rPr>
              <w:t>자산유동화증권에의 투자는 투자신탁 자산총액의 40% 이하로 한다.</w:t>
            </w:r>
          </w:p>
          <w:p w:rsidR="00E044E6" w:rsidRPr="00BB546D" w:rsidRDefault="00E044E6" w:rsidP="00065049">
            <w:pPr>
              <w:rPr>
                <w:rFonts w:ascii="나눔명조" w:eastAsia="나눔명조" w:hAnsi="나눔명조"/>
                <w:b/>
                <w:strike/>
                <w:color w:val="FF0000"/>
                <w:szCs w:val="20"/>
              </w:rPr>
            </w:pPr>
            <w:r w:rsidRPr="00BB546D">
              <w:rPr>
                <w:rFonts w:ascii="나눔명조" w:eastAsia="나눔명조" w:hAnsi="나눔명조" w:hint="eastAsia"/>
                <w:b/>
                <w:strike/>
                <w:color w:val="FF0000"/>
                <w:szCs w:val="20"/>
              </w:rPr>
              <w:t xml:space="preserve">집합투자증권등에의 투자는 투자신탁 자산총액의 5% 이하로 한다. 다만, 법 제234조의 규정에 의한 상장지수집합투자기구의 집합투자증권에 대하여는 투자신탁 자산총액의 30%까지 투자할 수 있다. </w:t>
            </w:r>
          </w:p>
          <w:p w:rsidR="00E044E6" w:rsidRPr="00BB546D" w:rsidRDefault="00E044E6" w:rsidP="00065049">
            <w:pPr>
              <w:rPr>
                <w:rFonts w:ascii="나눔명조" w:eastAsia="나눔명조" w:hAnsi="나눔명조"/>
                <w:b/>
                <w:strike/>
                <w:color w:val="FF0000"/>
                <w:szCs w:val="20"/>
              </w:rPr>
            </w:pPr>
            <w:r w:rsidRPr="00BB546D">
              <w:rPr>
                <w:rFonts w:ascii="나눔명조" w:eastAsia="나눔명조" w:hAnsi="나눔명조" w:hint="eastAsia"/>
                <w:b/>
                <w:strike/>
                <w:color w:val="FF0000"/>
                <w:szCs w:val="20"/>
              </w:rPr>
              <w:t xml:space="preserve">주식및채권관련장내파생상품에의 투자는 주식및채권관련장내파생상품 매매에 따른 위험평가액은 투자신탁 자산총액에서 부채총액을 뺀 가액(이하 “순자산총액”이라 한다)의 10%이하로 한다. </w:t>
            </w:r>
          </w:p>
          <w:p w:rsidR="00E044E6" w:rsidRPr="00BB546D" w:rsidRDefault="00E044E6" w:rsidP="00065049">
            <w:pPr>
              <w:rPr>
                <w:rFonts w:ascii="나눔명조" w:eastAsia="나눔명조" w:hAnsi="나눔명조"/>
                <w:b/>
                <w:strike/>
                <w:color w:val="FF0000"/>
                <w:szCs w:val="20"/>
              </w:rPr>
            </w:pPr>
            <w:r w:rsidRPr="00BB546D">
              <w:rPr>
                <w:rFonts w:ascii="나눔명조" w:eastAsia="나눔명조" w:hAnsi="나눔명조" w:hint="eastAsia"/>
                <w:b/>
                <w:strike/>
                <w:color w:val="FF0000"/>
                <w:szCs w:val="20"/>
              </w:rPr>
              <w:t>증권의 대여는 투자신탁이 보유하는 증권총액의 40% 이하로 한다.</w:t>
            </w:r>
          </w:p>
          <w:p w:rsidR="00E044E6" w:rsidRPr="00BB546D" w:rsidRDefault="00E044E6" w:rsidP="00065049">
            <w:pPr>
              <w:rPr>
                <w:rFonts w:ascii="나눔명조" w:eastAsia="나눔명조" w:hAnsi="나눔명조"/>
                <w:b/>
                <w:strike/>
                <w:color w:val="FF0000"/>
                <w:szCs w:val="20"/>
              </w:rPr>
            </w:pPr>
            <w:r w:rsidRPr="00BB546D">
              <w:rPr>
                <w:rFonts w:ascii="나눔명조" w:eastAsia="나눔명조" w:hAnsi="나눔명조" w:hint="eastAsia"/>
                <w:b/>
                <w:strike/>
                <w:color w:val="FF0000"/>
                <w:szCs w:val="20"/>
              </w:rPr>
              <w:lastRenderedPageBreak/>
              <w:t>제1호 내지 제4호에 의한 증권의 차입은 투자신탁 자산총액의 20% 이하로 한다.</w:t>
            </w:r>
          </w:p>
          <w:p w:rsidR="00E044E6" w:rsidRPr="00BB546D" w:rsidRDefault="00E044E6" w:rsidP="00065049">
            <w:pPr>
              <w:rPr>
                <w:rFonts w:ascii="나눔명조" w:eastAsia="나눔명조" w:hAnsi="나눔명조"/>
                <w:b/>
                <w:strike/>
                <w:color w:val="FF0000"/>
                <w:szCs w:val="20"/>
              </w:rPr>
            </w:pPr>
            <w:r w:rsidRPr="00BB546D">
              <w:rPr>
                <w:rFonts w:ascii="나눔명조" w:eastAsia="나눔명조" w:hAnsi="나눔명조" w:hint="eastAsia"/>
                <w:b/>
                <w:strike/>
                <w:color w:val="FF0000"/>
                <w:szCs w:val="20"/>
              </w:rPr>
              <w:t>환매조건부매도는 투자신탁이 보유하는 증권총액의 100분의 50이하로 한다.</w:t>
            </w:r>
          </w:p>
          <w:p w:rsidR="00E044E6" w:rsidRPr="00BB546D" w:rsidRDefault="00E044E6" w:rsidP="00065049">
            <w:pPr>
              <w:rPr>
                <w:rFonts w:ascii="나눔명조" w:eastAsia="나눔명조" w:hAnsi="나눔명조"/>
                <w:b/>
                <w:szCs w:val="20"/>
              </w:rPr>
            </w:pPr>
          </w:p>
        </w:tc>
        <w:tc>
          <w:tcPr>
            <w:tcW w:w="4678" w:type="dxa"/>
          </w:tcPr>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lastRenderedPageBreak/>
              <w:t>* 펀드의 형태를 채권혼합형에서 혼합자산형으로 변경하면서 투자대상의 취득한도 변경</w:t>
            </w:r>
          </w:p>
        </w:tc>
      </w:tr>
      <w:tr w:rsidR="00E044E6" w:rsidRPr="00BB546D" w:rsidTr="00065049">
        <w:trPr>
          <w:trHeight w:val="1496"/>
        </w:trPr>
        <w:tc>
          <w:tcPr>
            <w:tcW w:w="5382" w:type="dxa"/>
          </w:tcPr>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lastRenderedPageBreak/>
              <w:t>제19조(운용 및 투자 제한)</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 xml:space="preserve">2. 제 </w:t>
            </w:r>
            <w:r w:rsidRPr="00BB546D">
              <w:rPr>
                <w:rFonts w:ascii="나눔명조" w:eastAsia="나눔명조" w:hAnsi="나눔명조"/>
                <w:b/>
                <w:szCs w:val="20"/>
              </w:rPr>
              <w:t>3</w:t>
            </w:r>
            <w:r w:rsidRPr="00BB546D">
              <w:rPr>
                <w:rFonts w:ascii="나눔명조" w:eastAsia="나눔명조" w:hAnsi="나눔명조" w:hint="eastAsia"/>
                <w:b/>
                <w:szCs w:val="20"/>
              </w:rPr>
              <w:t xml:space="preserve">조의 </w:t>
            </w:r>
            <w:r w:rsidRPr="00BB546D">
              <w:rPr>
                <w:rFonts w:ascii="나눔명조" w:eastAsia="나눔명조" w:hAnsi="나눔명조"/>
                <w:b/>
                <w:szCs w:val="20"/>
              </w:rPr>
              <w:t>2</w:t>
            </w:r>
            <w:r w:rsidRPr="00BB546D">
              <w:rPr>
                <w:rFonts w:ascii="나눔명조" w:eastAsia="나눔명조" w:hAnsi="나눔명조" w:hint="eastAsia"/>
                <w:b/>
                <w:szCs w:val="20"/>
              </w:rPr>
              <w:t>와 법 시행령 제2</w:t>
            </w:r>
            <w:r w:rsidRPr="00BB546D">
              <w:rPr>
                <w:rFonts w:ascii="나눔명조" w:eastAsia="나눔명조" w:hAnsi="나눔명조"/>
                <w:b/>
                <w:szCs w:val="20"/>
              </w:rPr>
              <w:t>71</w:t>
            </w:r>
            <w:r w:rsidRPr="00BB546D">
              <w:rPr>
                <w:rFonts w:ascii="나눔명조" w:eastAsia="나눔명조" w:hAnsi="나눔명조" w:hint="eastAsia"/>
                <w:b/>
                <w:szCs w:val="20"/>
              </w:rPr>
              <w:t xml:space="preserve">조제2항1호에 따라 다음 각 목의 금액을 합산한 금액이 이 투자신탁 순자산총액의 </w:t>
            </w:r>
            <w:r w:rsidRPr="00BB546D">
              <w:rPr>
                <w:rFonts w:ascii="나눔명조" w:eastAsia="나눔명조" w:hAnsi="나눔명조"/>
                <w:b/>
                <w:szCs w:val="20"/>
              </w:rPr>
              <w:t>50%</w:t>
            </w:r>
            <w:r w:rsidRPr="00BB546D">
              <w:rPr>
                <w:rFonts w:ascii="나눔명조" w:eastAsia="나눔명조" w:hAnsi="나눔명조" w:hint="eastAsia"/>
                <w:b/>
                <w:szCs w:val="20"/>
              </w:rPr>
              <w:t>를 초과하여 투자하는 행위</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가.</w:t>
            </w:r>
            <w:r w:rsidRPr="00BB546D">
              <w:rPr>
                <w:rFonts w:ascii="나눔명조" w:eastAsia="나눔명조" w:hAnsi="나눔명조"/>
                <w:b/>
                <w:szCs w:val="20"/>
              </w:rPr>
              <w:t xml:space="preserve"> 파생상품에 투자하는 경우 그 파생상품의 매매에 따른 위험평가액</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나.</w:t>
            </w:r>
            <w:r w:rsidRPr="00BB546D">
              <w:rPr>
                <w:rFonts w:ascii="나눔명조" w:eastAsia="나눔명조" w:hAnsi="나눔명조"/>
                <w:b/>
                <w:szCs w:val="20"/>
              </w:rPr>
              <w:t xml:space="preserve"> 투자신탁재산으로 이 투자신탁 외의 자를 위하여 채무보증 또는 담보제공을 하는</w:t>
            </w:r>
            <w:r w:rsidRPr="00BB546D">
              <w:rPr>
                <w:rFonts w:ascii="나눔명조" w:eastAsia="나눔명조" w:hAnsi="나눔명조" w:hint="eastAsia"/>
                <w:b/>
                <w:szCs w:val="20"/>
              </w:rPr>
              <w:t xml:space="preserve"> 방</w:t>
            </w:r>
            <w:r w:rsidRPr="00BB546D">
              <w:rPr>
                <w:rFonts w:ascii="나눔명조" w:eastAsia="나눔명조" w:hAnsi="나눔명조"/>
                <w:b/>
                <w:szCs w:val="20"/>
              </w:rPr>
              <w:t>법으로 운용하는 경우 그 채무보증액 또는 담보목적물의 가액</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다.</w:t>
            </w:r>
            <w:r w:rsidRPr="00BB546D">
              <w:rPr>
                <w:rFonts w:ascii="나눔명조" w:eastAsia="나눔명조" w:hAnsi="나눔명조"/>
                <w:b/>
                <w:szCs w:val="20"/>
              </w:rPr>
              <w:t xml:space="preserve"> 투자신탁의 계산으로 금전을 차입하는 경우 그 차입금의 총액 </w:t>
            </w:r>
          </w:p>
        </w:tc>
        <w:tc>
          <w:tcPr>
            <w:tcW w:w="5386" w:type="dxa"/>
          </w:tcPr>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제19조(운용 및 투자 제한)</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 xml:space="preserve">2. 제 </w:t>
            </w:r>
            <w:r w:rsidRPr="00BB546D">
              <w:rPr>
                <w:rFonts w:ascii="나눔명조" w:eastAsia="나눔명조" w:hAnsi="나눔명조"/>
                <w:b/>
                <w:szCs w:val="20"/>
              </w:rPr>
              <w:t>3</w:t>
            </w:r>
            <w:r w:rsidRPr="00BB546D">
              <w:rPr>
                <w:rFonts w:ascii="나눔명조" w:eastAsia="나눔명조" w:hAnsi="나눔명조" w:hint="eastAsia"/>
                <w:b/>
                <w:szCs w:val="20"/>
              </w:rPr>
              <w:t xml:space="preserve">조의 </w:t>
            </w:r>
            <w:r w:rsidRPr="00BB546D">
              <w:rPr>
                <w:rFonts w:ascii="나눔명조" w:eastAsia="나눔명조" w:hAnsi="나눔명조"/>
                <w:b/>
                <w:szCs w:val="20"/>
              </w:rPr>
              <w:t>2</w:t>
            </w:r>
            <w:r w:rsidRPr="00BB546D">
              <w:rPr>
                <w:rFonts w:ascii="나눔명조" w:eastAsia="나눔명조" w:hAnsi="나눔명조" w:hint="eastAsia"/>
                <w:b/>
                <w:szCs w:val="20"/>
              </w:rPr>
              <w:t>와 법 시행령 제2</w:t>
            </w:r>
            <w:r w:rsidRPr="00BB546D">
              <w:rPr>
                <w:rFonts w:ascii="나눔명조" w:eastAsia="나눔명조" w:hAnsi="나눔명조"/>
                <w:b/>
                <w:szCs w:val="20"/>
              </w:rPr>
              <w:t>71</w:t>
            </w:r>
            <w:r w:rsidRPr="00BB546D">
              <w:rPr>
                <w:rFonts w:ascii="나눔명조" w:eastAsia="나눔명조" w:hAnsi="나눔명조" w:hint="eastAsia"/>
                <w:b/>
                <w:szCs w:val="20"/>
              </w:rPr>
              <w:t xml:space="preserve">조제2항1호에 따라 다음 각 목의 금액을 합산한 금액이 이 투자신탁 순자산총액의 </w:t>
            </w:r>
            <w:r w:rsidRPr="00BB546D">
              <w:rPr>
                <w:rFonts w:ascii="나눔명조" w:eastAsia="나눔명조" w:hAnsi="나눔명조"/>
                <w:b/>
                <w:szCs w:val="20"/>
              </w:rPr>
              <w:t>50%</w:t>
            </w:r>
            <w:r w:rsidRPr="00BB546D">
              <w:rPr>
                <w:rFonts w:ascii="나눔명조" w:eastAsia="나눔명조" w:hAnsi="나눔명조" w:hint="eastAsia"/>
                <w:b/>
                <w:szCs w:val="20"/>
              </w:rPr>
              <w:t>를 초과하여 투자하는 행위</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가.</w:t>
            </w:r>
            <w:r w:rsidRPr="00BB546D">
              <w:rPr>
                <w:rFonts w:ascii="나눔명조" w:eastAsia="나눔명조" w:hAnsi="나눔명조"/>
                <w:b/>
                <w:szCs w:val="20"/>
              </w:rPr>
              <w:t xml:space="preserve"> 파생상품에 투자하는 경우 그 파생상품의 매매에 따른 위험평가액</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나.</w:t>
            </w:r>
            <w:r w:rsidRPr="00BB546D">
              <w:rPr>
                <w:rFonts w:ascii="나눔명조" w:eastAsia="나눔명조" w:hAnsi="나눔명조"/>
                <w:b/>
                <w:szCs w:val="20"/>
              </w:rPr>
              <w:t xml:space="preserve"> 투자신탁재산으로 이 투자신탁 외의 자를 위하여 채무보증 또는 담보제공을 하는</w:t>
            </w:r>
            <w:r w:rsidRPr="00BB546D">
              <w:rPr>
                <w:rFonts w:ascii="나눔명조" w:eastAsia="나눔명조" w:hAnsi="나눔명조" w:hint="eastAsia"/>
                <w:b/>
                <w:szCs w:val="20"/>
              </w:rPr>
              <w:t xml:space="preserve"> 방</w:t>
            </w:r>
            <w:r w:rsidRPr="00BB546D">
              <w:rPr>
                <w:rFonts w:ascii="나눔명조" w:eastAsia="나눔명조" w:hAnsi="나눔명조"/>
                <w:b/>
                <w:szCs w:val="20"/>
              </w:rPr>
              <w:t>법으로 운용하는 경우 그 채무보증액 또는 담보목적물의 가액</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다.</w:t>
            </w:r>
            <w:r w:rsidRPr="00BB546D">
              <w:rPr>
                <w:rFonts w:ascii="나눔명조" w:eastAsia="나눔명조" w:hAnsi="나눔명조"/>
                <w:b/>
                <w:szCs w:val="20"/>
              </w:rPr>
              <w:t xml:space="preserve"> 투자신탁의 계산으로 금전을 차입하는 경우 그 차입금의 총액</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color w:val="FF0000"/>
                <w:szCs w:val="20"/>
              </w:rPr>
              <w:t>라. 투자신탁재산으로 타 수익증권에 투자하는 경우 그 수익증권 취득분의 평가 총액.</w:t>
            </w:r>
          </w:p>
        </w:tc>
        <w:tc>
          <w:tcPr>
            <w:tcW w:w="4678" w:type="dxa"/>
          </w:tcPr>
          <w:p w:rsidR="00E044E6" w:rsidRPr="00BB546D" w:rsidRDefault="00E044E6" w:rsidP="00065049">
            <w:pPr>
              <w:ind w:left="190" w:hangingChars="100" w:hanging="190"/>
              <w:rPr>
                <w:rFonts w:ascii="나눔명조" w:eastAsia="나눔명조" w:hAnsi="나눔명조"/>
                <w:b/>
                <w:szCs w:val="20"/>
              </w:rPr>
            </w:pPr>
            <w:r w:rsidRPr="00BB546D">
              <w:rPr>
                <w:rFonts w:ascii="나눔명조" w:eastAsia="나눔명조" w:hAnsi="나눔명조" w:hint="eastAsia"/>
                <w:b/>
                <w:szCs w:val="20"/>
              </w:rPr>
              <w:t xml:space="preserve">* 당 투자신탁에서 타 펀드의 수익증권에 투자하는 경우 취득분의 평가총액의 한도를 당 투자신탁 순자산총액의 </w:t>
            </w:r>
            <w:r w:rsidRPr="00BB546D">
              <w:rPr>
                <w:rFonts w:ascii="나눔명조" w:eastAsia="나눔명조" w:hAnsi="나눔명조"/>
                <w:b/>
                <w:szCs w:val="20"/>
              </w:rPr>
              <w:t>50%</w:t>
            </w:r>
            <w:r w:rsidRPr="00BB546D">
              <w:rPr>
                <w:rFonts w:ascii="나눔명조" w:eastAsia="나눔명조" w:hAnsi="나눔명조" w:hint="eastAsia"/>
                <w:b/>
                <w:szCs w:val="20"/>
              </w:rPr>
              <w:t>를 초과할 수 없음.</w:t>
            </w:r>
          </w:p>
        </w:tc>
      </w:tr>
      <w:tr w:rsidR="00E044E6" w:rsidRPr="00BB546D" w:rsidTr="00065049">
        <w:trPr>
          <w:trHeight w:val="1496"/>
        </w:trPr>
        <w:tc>
          <w:tcPr>
            <w:tcW w:w="5382" w:type="dxa"/>
          </w:tcPr>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제36조의2 (성과보수)</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③ 성과보수는 수익자 계좌별로 그 수익증권 보유기간의 성과에 대하여 다음 각호에서 정하는 방법에 따라 계산한다.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 xml:space="preserve">2. 성과보수 금액 및 계산방법 </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가.</w:t>
            </w:r>
            <w:r w:rsidRPr="00BB546D">
              <w:rPr>
                <w:rFonts w:ascii="나눔명조" w:eastAsia="나눔명조" w:hAnsi="나눔명조"/>
                <w:b/>
                <w:szCs w:val="20"/>
              </w:rPr>
              <w:t xml:space="preserve"> </w:t>
            </w:r>
            <w:r w:rsidRPr="00BB546D">
              <w:rPr>
                <w:rFonts w:ascii="나눔명조" w:eastAsia="나눔명조" w:hAnsi="나눔명조" w:hint="eastAsia"/>
                <w:b/>
                <w:szCs w:val="20"/>
              </w:rPr>
              <w:t>성과보수 금액 : Max[초과수익금액⑴ * 성과보수율⑵, 0]</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나.</w:t>
            </w:r>
            <w:r w:rsidRPr="00BB546D">
              <w:rPr>
                <w:rFonts w:ascii="나눔명조" w:eastAsia="나눔명조" w:hAnsi="나눔명조"/>
                <w:b/>
                <w:szCs w:val="20"/>
              </w:rPr>
              <w:t xml:space="preserve"> </w:t>
            </w:r>
            <w:r w:rsidRPr="00BB546D">
              <w:rPr>
                <w:rFonts w:ascii="나눔명조" w:eastAsia="나눔명조" w:hAnsi="나눔명조" w:hint="eastAsia"/>
                <w:b/>
                <w:szCs w:val="20"/>
              </w:rPr>
              <w:t>계산방법</w:t>
            </w:r>
          </w:p>
          <w:tbl>
            <w:tblPr>
              <w:tblStyle w:val="a3"/>
              <w:tblW w:w="0" w:type="auto"/>
              <w:tblLook w:val="04A0" w:firstRow="1" w:lastRow="0" w:firstColumn="1" w:lastColumn="0" w:noHBand="0" w:noVBand="1"/>
            </w:tblPr>
            <w:tblGrid>
              <w:gridCol w:w="2578"/>
              <w:gridCol w:w="2578"/>
            </w:tblGrid>
            <w:tr w:rsidR="00E044E6" w:rsidRPr="00BB546D" w:rsidTr="00065049">
              <w:tc>
                <w:tcPr>
                  <w:tcW w:w="2578" w:type="dxa"/>
                </w:tcPr>
                <w:p w:rsidR="00E044E6" w:rsidRPr="00BB546D" w:rsidRDefault="00E044E6" w:rsidP="004B6BCF">
                  <w:pPr>
                    <w:framePr w:hSpace="142" w:wrap="around" w:hAnchor="margin" w:y="765"/>
                    <w:rPr>
                      <w:rFonts w:ascii="나눔명조" w:eastAsia="나눔명조" w:hAnsi="나눔명조"/>
                      <w:b/>
                      <w:szCs w:val="20"/>
                    </w:rPr>
                  </w:pPr>
                  <w:r w:rsidRPr="00BB546D">
                    <w:rPr>
                      <w:rFonts w:ascii="나눔명조" w:eastAsia="나눔명조" w:hAnsi="나눔명조" w:hint="eastAsia"/>
                      <w:b/>
                      <w:szCs w:val="20"/>
                    </w:rPr>
                    <w:t xml:space="preserve">(6) </w:t>
                  </w:r>
                  <w:r w:rsidRPr="00BB546D">
                    <w:rPr>
                      <w:rFonts w:ascii="나눔명조" w:eastAsia="나눔명조" w:hAnsi="나눔명조"/>
                      <w:b/>
                      <w:szCs w:val="20"/>
                    </w:rPr>
                    <w:t>Hurdle rate</w:t>
                  </w:r>
                </w:p>
              </w:tc>
              <w:tc>
                <w:tcPr>
                  <w:tcW w:w="2578" w:type="dxa"/>
                </w:tcPr>
                <w:p w:rsidR="00E044E6" w:rsidRPr="00BB546D" w:rsidRDefault="00E044E6" w:rsidP="004B6BCF">
                  <w:pPr>
                    <w:framePr w:hSpace="142" w:wrap="around" w:hAnchor="margin" w:y="765"/>
                    <w:rPr>
                      <w:rFonts w:ascii="나눔명조" w:eastAsia="나눔명조" w:hAnsi="나눔명조"/>
                      <w:b/>
                      <w:szCs w:val="20"/>
                    </w:rPr>
                  </w:pPr>
                  <w:r w:rsidRPr="00BB546D">
                    <w:rPr>
                      <w:rFonts w:ascii="나눔명조" w:eastAsia="나눔명조" w:hAnsi="나눔명조"/>
                      <w:b/>
                      <w:szCs w:val="20"/>
                    </w:rPr>
                    <w:t>7</w:t>
                  </w:r>
                  <w:r w:rsidRPr="00BB546D">
                    <w:rPr>
                      <w:rFonts w:ascii="나눔명조" w:eastAsia="나눔명조" w:hAnsi="나눔명조" w:hint="eastAsia"/>
                      <w:b/>
                      <w:szCs w:val="20"/>
                    </w:rPr>
                    <w:t>%</w:t>
                  </w:r>
                </w:p>
              </w:tc>
            </w:tr>
          </w:tbl>
          <w:p w:rsidR="00E044E6" w:rsidRPr="00BB546D" w:rsidRDefault="00E044E6" w:rsidP="00065049">
            <w:pPr>
              <w:rPr>
                <w:rFonts w:ascii="나눔명조" w:eastAsia="나눔명조" w:hAnsi="나눔명조"/>
                <w:b/>
                <w:szCs w:val="20"/>
              </w:rPr>
            </w:pPr>
          </w:p>
        </w:tc>
        <w:tc>
          <w:tcPr>
            <w:tcW w:w="5386" w:type="dxa"/>
          </w:tcPr>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제36조의2 (성과보수)</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③ 성과보수는 수익자 계좌별로 그 수익증권 보유기간의 성과에 대하여 다음 각호에서 정하는 방법에 따라 계산한다.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 xml:space="preserve">2. 성과보수 금액 및 계산방법 </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가.</w:t>
            </w:r>
            <w:r w:rsidRPr="00BB546D">
              <w:rPr>
                <w:rFonts w:ascii="나눔명조" w:eastAsia="나눔명조" w:hAnsi="나눔명조"/>
                <w:b/>
                <w:szCs w:val="20"/>
              </w:rPr>
              <w:t xml:space="preserve"> </w:t>
            </w:r>
            <w:r w:rsidRPr="00BB546D">
              <w:rPr>
                <w:rFonts w:ascii="나눔명조" w:eastAsia="나눔명조" w:hAnsi="나눔명조" w:hint="eastAsia"/>
                <w:b/>
                <w:szCs w:val="20"/>
              </w:rPr>
              <w:t>성과보수 금액 : Max[초과수익금액⑴ * 성과보수율⑵, 0]</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나.</w:t>
            </w:r>
            <w:r w:rsidRPr="00BB546D">
              <w:rPr>
                <w:rFonts w:ascii="나눔명조" w:eastAsia="나눔명조" w:hAnsi="나눔명조"/>
                <w:b/>
                <w:szCs w:val="20"/>
              </w:rPr>
              <w:t xml:space="preserve"> </w:t>
            </w:r>
            <w:r w:rsidRPr="00BB546D">
              <w:rPr>
                <w:rFonts w:ascii="나눔명조" w:eastAsia="나눔명조" w:hAnsi="나눔명조" w:hint="eastAsia"/>
                <w:b/>
                <w:szCs w:val="20"/>
              </w:rPr>
              <w:t>계산방법</w:t>
            </w:r>
          </w:p>
          <w:tbl>
            <w:tblPr>
              <w:tblStyle w:val="a3"/>
              <w:tblW w:w="0" w:type="auto"/>
              <w:tblLook w:val="04A0" w:firstRow="1" w:lastRow="0" w:firstColumn="1" w:lastColumn="0" w:noHBand="0" w:noVBand="1"/>
            </w:tblPr>
            <w:tblGrid>
              <w:gridCol w:w="2580"/>
              <w:gridCol w:w="2580"/>
            </w:tblGrid>
            <w:tr w:rsidR="00E044E6" w:rsidRPr="00BB546D" w:rsidTr="00065049">
              <w:tc>
                <w:tcPr>
                  <w:tcW w:w="2580" w:type="dxa"/>
                </w:tcPr>
                <w:p w:rsidR="00E044E6" w:rsidRPr="00BB546D" w:rsidRDefault="00E044E6" w:rsidP="004B6BCF">
                  <w:pPr>
                    <w:framePr w:hSpace="142" w:wrap="around" w:hAnchor="margin" w:y="765"/>
                    <w:rPr>
                      <w:rFonts w:ascii="나눔명조" w:eastAsia="나눔명조" w:hAnsi="나눔명조"/>
                      <w:b/>
                      <w:szCs w:val="20"/>
                    </w:rPr>
                  </w:pPr>
                  <w:r w:rsidRPr="00BB546D">
                    <w:rPr>
                      <w:rFonts w:ascii="나눔명조" w:eastAsia="나눔명조" w:hAnsi="나눔명조" w:hint="eastAsia"/>
                      <w:b/>
                      <w:szCs w:val="20"/>
                    </w:rPr>
                    <w:t xml:space="preserve">(6) </w:t>
                  </w:r>
                  <w:r w:rsidRPr="00BB546D">
                    <w:rPr>
                      <w:rFonts w:ascii="나눔명조" w:eastAsia="나눔명조" w:hAnsi="나눔명조"/>
                      <w:b/>
                      <w:szCs w:val="20"/>
                    </w:rPr>
                    <w:t>Hurdle rate</w:t>
                  </w:r>
                </w:p>
              </w:tc>
              <w:tc>
                <w:tcPr>
                  <w:tcW w:w="2580" w:type="dxa"/>
                </w:tcPr>
                <w:p w:rsidR="00E044E6" w:rsidRPr="00BB546D" w:rsidRDefault="00E044E6" w:rsidP="004B6BCF">
                  <w:pPr>
                    <w:framePr w:hSpace="142" w:wrap="around" w:hAnchor="margin" w:y="765"/>
                    <w:rPr>
                      <w:rFonts w:ascii="나눔명조" w:eastAsia="나눔명조" w:hAnsi="나눔명조"/>
                      <w:b/>
                      <w:szCs w:val="20"/>
                    </w:rPr>
                  </w:pPr>
                  <w:r w:rsidRPr="00BB546D">
                    <w:rPr>
                      <w:rFonts w:ascii="나눔명조" w:eastAsia="나눔명조" w:hAnsi="나눔명조" w:hint="eastAsia"/>
                      <w:b/>
                      <w:szCs w:val="20"/>
                    </w:rPr>
                    <w:t>5</w:t>
                  </w:r>
                  <w:r w:rsidRPr="00BB546D">
                    <w:rPr>
                      <w:rFonts w:ascii="나눔명조" w:eastAsia="나눔명조" w:hAnsi="나눔명조" w:hint="eastAsia"/>
                      <w:b/>
                      <w:color w:val="FF0000"/>
                      <w:szCs w:val="20"/>
                    </w:rPr>
                    <w:t>%</w:t>
                  </w:r>
                  <w:r w:rsidRPr="00BB546D">
                    <w:rPr>
                      <w:rFonts w:ascii="나눔명조" w:eastAsia="나눔명조" w:hAnsi="나눔명조"/>
                      <w:b/>
                      <w:color w:val="FF0000"/>
                      <w:szCs w:val="20"/>
                    </w:rPr>
                    <w:t xml:space="preserve"> </w:t>
                  </w:r>
                  <w:r w:rsidRPr="00BB546D">
                    <w:rPr>
                      <w:rFonts w:ascii="나눔명조" w:eastAsia="나눔명조" w:hAnsi="나눔명조"/>
                      <w:b/>
                      <w:strike/>
                      <w:color w:val="FF0000"/>
                      <w:szCs w:val="20"/>
                    </w:rPr>
                    <w:t>7%</w:t>
                  </w:r>
                </w:p>
              </w:tc>
            </w:tr>
          </w:tbl>
          <w:p w:rsidR="00E044E6" w:rsidRPr="00BB546D" w:rsidRDefault="00E044E6" w:rsidP="00065049">
            <w:pPr>
              <w:rPr>
                <w:rFonts w:ascii="나눔명조" w:eastAsia="나눔명조" w:hAnsi="나눔명조"/>
                <w:b/>
                <w:szCs w:val="20"/>
              </w:rPr>
            </w:pPr>
          </w:p>
        </w:tc>
        <w:tc>
          <w:tcPr>
            <w:tcW w:w="4678" w:type="dxa"/>
          </w:tcPr>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w:t>
            </w:r>
            <w:r w:rsidRPr="00BB546D">
              <w:rPr>
                <w:rFonts w:ascii="나눔명조" w:eastAsia="나눔명조" w:hAnsi="나눔명조"/>
                <w:b/>
                <w:szCs w:val="20"/>
              </w:rPr>
              <w:t xml:space="preserve"> </w:t>
            </w:r>
            <w:r w:rsidRPr="00BB546D">
              <w:rPr>
                <w:rFonts w:ascii="나눔명조" w:eastAsia="나눔명조" w:hAnsi="나눔명조" w:hint="eastAsia"/>
                <w:b/>
                <w:szCs w:val="20"/>
              </w:rPr>
              <w:t xml:space="preserve">당 투자신탁의 성과수수료의 </w:t>
            </w:r>
            <w:r w:rsidRPr="00BB546D">
              <w:rPr>
                <w:rFonts w:ascii="나눔명조" w:eastAsia="나눔명조" w:hAnsi="나눔명조"/>
                <w:b/>
                <w:szCs w:val="20"/>
              </w:rPr>
              <w:t>Hurdle rate</w:t>
            </w:r>
            <w:r w:rsidRPr="00BB546D">
              <w:rPr>
                <w:rFonts w:ascii="나눔명조" w:eastAsia="나눔명조" w:hAnsi="나눔명조" w:hint="eastAsia"/>
                <w:b/>
                <w:szCs w:val="20"/>
              </w:rPr>
              <w:t xml:space="preserve">를 </w:t>
            </w:r>
            <w:r w:rsidRPr="00BB546D">
              <w:rPr>
                <w:rFonts w:ascii="나눔명조" w:eastAsia="나눔명조" w:hAnsi="나눔명조"/>
                <w:b/>
                <w:szCs w:val="20"/>
              </w:rPr>
              <w:t>7%</w:t>
            </w:r>
            <w:r w:rsidRPr="00BB546D">
              <w:rPr>
                <w:rFonts w:ascii="나눔명조" w:eastAsia="나눔명조" w:hAnsi="나눔명조" w:hint="eastAsia"/>
                <w:b/>
                <w:szCs w:val="20"/>
              </w:rPr>
              <w:t>에서</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5%로 변경</w:t>
            </w:r>
          </w:p>
        </w:tc>
      </w:tr>
      <w:tr w:rsidR="00E044E6" w:rsidRPr="00BB546D" w:rsidTr="00065049">
        <w:trPr>
          <w:trHeight w:val="1496"/>
        </w:trPr>
        <w:tc>
          <w:tcPr>
            <w:tcW w:w="5382" w:type="dxa"/>
          </w:tcPr>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&lt;부   칙&gt;</w:t>
            </w:r>
          </w:p>
          <w:p w:rsidR="00E044E6" w:rsidRPr="00BB546D" w:rsidRDefault="00E044E6" w:rsidP="00065049">
            <w:pPr>
              <w:rPr>
                <w:rFonts w:ascii="나눔명조" w:eastAsia="나눔명조" w:hAnsi="나눔명조"/>
                <w:b/>
                <w:szCs w:val="20"/>
              </w:rPr>
            </w:pP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(시행일) 이 신탁계약은 2016년 6월 10일부터 시행한다.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(시행일) 이 신탁계약은 2017년 2월 1일부터 시행한다.</w:t>
            </w:r>
          </w:p>
        </w:tc>
        <w:tc>
          <w:tcPr>
            <w:tcW w:w="5386" w:type="dxa"/>
          </w:tcPr>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&lt;부   칙&gt;</w:t>
            </w:r>
          </w:p>
          <w:p w:rsidR="00E044E6" w:rsidRPr="00BB546D" w:rsidRDefault="00E044E6" w:rsidP="00065049">
            <w:pPr>
              <w:rPr>
                <w:rFonts w:ascii="나눔명조" w:eastAsia="나눔명조" w:hAnsi="나눔명조"/>
                <w:b/>
                <w:szCs w:val="20"/>
              </w:rPr>
            </w:pP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(시행일) 이 신탁계약은 2016년 6월 10일부터 시행한다.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szCs w:val="20"/>
              </w:rPr>
              <w:t>(시행일) 이 신탁계약은 2017년 2월 1일부터 시행한다.</w:t>
            </w:r>
          </w:p>
          <w:p w:rsidR="00E044E6" w:rsidRPr="00BB546D" w:rsidRDefault="00E044E6" w:rsidP="00065049">
            <w:pPr>
              <w:rPr>
                <w:rFonts w:ascii="나눔명조" w:eastAsia="나눔명조" w:hAnsi="나눔명조"/>
                <w:b/>
                <w:szCs w:val="20"/>
              </w:rPr>
            </w:pPr>
            <w:r w:rsidRPr="00BB546D">
              <w:rPr>
                <w:rFonts w:ascii="나눔명조" w:eastAsia="나눔명조" w:hAnsi="나눔명조" w:hint="eastAsia"/>
                <w:b/>
                <w:color w:val="FF0000"/>
                <w:szCs w:val="20"/>
              </w:rPr>
              <w:t>(시행일) 이 신탁계약은 2017년 6월 2</w:t>
            </w:r>
            <w:r w:rsidRPr="00BB546D">
              <w:rPr>
                <w:rFonts w:ascii="나눔명조" w:eastAsia="나눔명조" w:hAnsi="나눔명조"/>
                <w:b/>
                <w:color w:val="FF0000"/>
                <w:szCs w:val="20"/>
              </w:rPr>
              <w:t>2</w:t>
            </w:r>
            <w:r w:rsidRPr="00BB546D">
              <w:rPr>
                <w:rFonts w:ascii="나눔명조" w:eastAsia="나눔명조" w:hAnsi="나눔명조" w:hint="eastAsia"/>
                <w:b/>
                <w:color w:val="FF0000"/>
                <w:szCs w:val="20"/>
              </w:rPr>
              <w:t>일부터 시행한다.</w:t>
            </w:r>
          </w:p>
        </w:tc>
        <w:tc>
          <w:tcPr>
            <w:tcW w:w="4678" w:type="dxa"/>
          </w:tcPr>
          <w:p w:rsidR="00E044E6" w:rsidRPr="00BB546D" w:rsidRDefault="00E044E6" w:rsidP="00065049">
            <w:pPr>
              <w:rPr>
                <w:rFonts w:ascii="나눔명조" w:eastAsia="나눔명조" w:hAnsi="나눔명조"/>
                <w:b/>
                <w:szCs w:val="20"/>
              </w:rPr>
            </w:pPr>
          </w:p>
        </w:tc>
      </w:tr>
    </w:tbl>
    <w:p w:rsidR="00453D68" w:rsidRPr="00E044E6" w:rsidRDefault="00453D68" w:rsidP="000B20A8">
      <w:pPr>
        <w:rPr>
          <w:rFonts w:ascii="나눔명조" w:eastAsia="나눔명조" w:hAnsi="나눔명조"/>
          <w:b/>
          <w:sz w:val="18"/>
          <w:szCs w:val="18"/>
        </w:rPr>
      </w:pPr>
    </w:p>
    <w:p w:rsidR="00453D68" w:rsidRPr="00453D68" w:rsidRDefault="00453D68" w:rsidP="00453D68">
      <w:pPr>
        <w:jc w:val="right"/>
        <w:rPr>
          <w:rFonts w:ascii="나눔명조" w:eastAsia="나눔명조" w:hAnsi="나눔명조"/>
          <w:b/>
          <w:szCs w:val="18"/>
        </w:rPr>
      </w:pPr>
    </w:p>
    <w:sectPr w:rsidR="00453D68" w:rsidRPr="00453D68" w:rsidSect="00702ECD">
      <w:pgSz w:w="16838" w:h="11906" w:orient="landscape"/>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8C3" w:rsidRDefault="001E38C3" w:rsidP="00B42316">
      <w:r>
        <w:separator/>
      </w:r>
    </w:p>
  </w:endnote>
  <w:endnote w:type="continuationSeparator" w:id="0">
    <w:p w:rsidR="001E38C3" w:rsidRDefault="001E38C3" w:rsidP="00B4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나눔명조">
    <w:panose1 w:val="02020603020101020101"/>
    <w:charset w:val="81"/>
    <w:family w:val="roman"/>
    <w:pitch w:val="variable"/>
    <w:sig w:usb0="800002A7" w:usb1="09D7FCFB" w:usb2="00000010" w:usb3="00000000" w:csb0="00080001"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8C3" w:rsidRDefault="001E38C3" w:rsidP="00B42316">
      <w:r>
        <w:separator/>
      </w:r>
    </w:p>
  </w:footnote>
  <w:footnote w:type="continuationSeparator" w:id="0">
    <w:p w:rsidR="001E38C3" w:rsidRDefault="001E38C3" w:rsidP="00B42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533E9"/>
    <w:multiLevelType w:val="hybridMultilevel"/>
    <w:tmpl w:val="7A34BF6C"/>
    <w:lvl w:ilvl="0" w:tplc="3B70B2F2">
      <w:start w:val="5"/>
      <w:numFmt w:val="bullet"/>
      <w:lvlText w:val=""/>
      <w:lvlJc w:val="left"/>
      <w:pPr>
        <w:ind w:left="760" w:hanging="360"/>
      </w:pPr>
      <w:rPr>
        <w:rFonts w:ascii="Wingdings" w:eastAsia="나눔명조"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5A165A7"/>
    <w:multiLevelType w:val="hybridMultilevel"/>
    <w:tmpl w:val="C45EC118"/>
    <w:lvl w:ilvl="0" w:tplc="0B5E949C">
      <w:start w:val="1"/>
      <w:numFmt w:val="decimal"/>
      <w:lvlText w:val="%1."/>
      <w:lvlJc w:val="left"/>
      <w:pPr>
        <w:ind w:left="1105" w:hanging="400"/>
      </w:pPr>
      <w:rPr>
        <w:rFonts w:ascii="맑은 고딕" w:eastAsia="맑은 고딕" w:hAnsi="맑은 고딕" w:hint="default"/>
        <w:sz w:val="20"/>
      </w:rPr>
    </w:lvl>
    <w:lvl w:ilvl="1" w:tplc="04090019" w:tentative="1">
      <w:start w:val="1"/>
      <w:numFmt w:val="upperLetter"/>
      <w:lvlText w:val="%2."/>
      <w:lvlJc w:val="left"/>
      <w:pPr>
        <w:ind w:left="1505" w:hanging="400"/>
      </w:pPr>
    </w:lvl>
    <w:lvl w:ilvl="2" w:tplc="0409001B" w:tentative="1">
      <w:start w:val="1"/>
      <w:numFmt w:val="lowerRoman"/>
      <w:lvlText w:val="%3."/>
      <w:lvlJc w:val="right"/>
      <w:pPr>
        <w:ind w:left="1905" w:hanging="400"/>
      </w:pPr>
    </w:lvl>
    <w:lvl w:ilvl="3" w:tplc="0409000F" w:tentative="1">
      <w:start w:val="1"/>
      <w:numFmt w:val="decimal"/>
      <w:lvlText w:val="%4."/>
      <w:lvlJc w:val="left"/>
      <w:pPr>
        <w:ind w:left="2305" w:hanging="400"/>
      </w:pPr>
    </w:lvl>
    <w:lvl w:ilvl="4" w:tplc="04090019" w:tentative="1">
      <w:start w:val="1"/>
      <w:numFmt w:val="upperLetter"/>
      <w:lvlText w:val="%5."/>
      <w:lvlJc w:val="left"/>
      <w:pPr>
        <w:ind w:left="2705" w:hanging="400"/>
      </w:pPr>
    </w:lvl>
    <w:lvl w:ilvl="5" w:tplc="0409001B" w:tentative="1">
      <w:start w:val="1"/>
      <w:numFmt w:val="lowerRoman"/>
      <w:lvlText w:val="%6."/>
      <w:lvlJc w:val="right"/>
      <w:pPr>
        <w:ind w:left="3105" w:hanging="400"/>
      </w:pPr>
    </w:lvl>
    <w:lvl w:ilvl="6" w:tplc="0409000F" w:tentative="1">
      <w:start w:val="1"/>
      <w:numFmt w:val="decimal"/>
      <w:lvlText w:val="%7."/>
      <w:lvlJc w:val="left"/>
      <w:pPr>
        <w:ind w:left="3505" w:hanging="400"/>
      </w:pPr>
    </w:lvl>
    <w:lvl w:ilvl="7" w:tplc="04090019" w:tentative="1">
      <w:start w:val="1"/>
      <w:numFmt w:val="upperLetter"/>
      <w:lvlText w:val="%8."/>
      <w:lvlJc w:val="left"/>
      <w:pPr>
        <w:ind w:left="3905" w:hanging="400"/>
      </w:pPr>
    </w:lvl>
    <w:lvl w:ilvl="8" w:tplc="0409001B" w:tentative="1">
      <w:start w:val="1"/>
      <w:numFmt w:val="lowerRoman"/>
      <w:lvlText w:val="%9."/>
      <w:lvlJc w:val="right"/>
      <w:pPr>
        <w:ind w:left="4305" w:hanging="400"/>
      </w:pPr>
    </w:lvl>
  </w:abstractNum>
  <w:abstractNum w:abstractNumId="2">
    <w:nsid w:val="280D2E88"/>
    <w:multiLevelType w:val="hybridMultilevel"/>
    <w:tmpl w:val="1C508E52"/>
    <w:lvl w:ilvl="0" w:tplc="191ED5E4">
      <w:start w:val="5"/>
      <w:numFmt w:val="bullet"/>
      <w:lvlText w:val=""/>
      <w:lvlJc w:val="left"/>
      <w:pPr>
        <w:ind w:left="760" w:hanging="360"/>
      </w:pPr>
      <w:rPr>
        <w:rFonts w:ascii="Wingdings" w:eastAsia="나눔명조"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9D503B4"/>
    <w:multiLevelType w:val="hybridMultilevel"/>
    <w:tmpl w:val="4FB8A9CC"/>
    <w:lvl w:ilvl="0" w:tplc="DF461ABE">
      <w:start w:val="3"/>
      <w:numFmt w:val="bullet"/>
      <w:lvlText w:val=""/>
      <w:lvlJc w:val="left"/>
      <w:pPr>
        <w:ind w:left="760" w:hanging="360"/>
      </w:pPr>
      <w:rPr>
        <w:rFonts w:ascii="Wingdings" w:eastAsia="나눔명조"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C9E6763"/>
    <w:multiLevelType w:val="hybridMultilevel"/>
    <w:tmpl w:val="04EC3E00"/>
    <w:lvl w:ilvl="0" w:tplc="0B5E949C">
      <w:start w:val="1"/>
      <w:numFmt w:val="decimal"/>
      <w:lvlText w:val="%1."/>
      <w:lvlJc w:val="left"/>
      <w:pPr>
        <w:ind w:left="1105" w:hanging="400"/>
      </w:pPr>
      <w:rPr>
        <w:rFonts w:ascii="맑은 고딕" w:eastAsia="맑은 고딕" w:hAnsi="맑은 고딕"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28E3550"/>
    <w:multiLevelType w:val="hybridMultilevel"/>
    <w:tmpl w:val="459CCD6A"/>
    <w:lvl w:ilvl="0" w:tplc="0B5E949C">
      <w:start w:val="1"/>
      <w:numFmt w:val="decimal"/>
      <w:lvlText w:val="%1."/>
      <w:lvlJc w:val="left"/>
      <w:pPr>
        <w:ind w:left="1200" w:hanging="400"/>
      </w:pPr>
      <w:rPr>
        <w:rFonts w:ascii="맑은 고딕" w:eastAsia="맑은 고딕" w:hAnsi="맑은 고딕" w:hint="default"/>
        <w:sz w:val="20"/>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6">
    <w:nsid w:val="32EE0EFC"/>
    <w:multiLevelType w:val="hybridMultilevel"/>
    <w:tmpl w:val="0430FF4E"/>
    <w:lvl w:ilvl="0" w:tplc="F3FA8258">
      <w:start w:val="6"/>
      <w:numFmt w:val="bullet"/>
      <w:lvlText w:val=""/>
      <w:lvlJc w:val="left"/>
      <w:pPr>
        <w:ind w:left="760" w:hanging="360"/>
      </w:pPr>
      <w:rPr>
        <w:rFonts w:ascii="Wingdings" w:eastAsia="나눔명조"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F57705E"/>
    <w:multiLevelType w:val="hybridMultilevel"/>
    <w:tmpl w:val="9A461492"/>
    <w:lvl w:ilvl="0" w:tplc="0B5E949C">
      <w:start w:val="1"/>
      <w:numFmt w:val="decimal"/>
      <w:lvlText w:val="%1."/>
      <w:lvlJc w:val="left"/>
      <w:pPr>
        <w:ind w:left="1200" w:hanging="400"/>
      </w:pPr>
      <w:rPr>
        <w:rFonts w:ascii="맑은 고딕" w:eastAsia="맑은 고딕" w:hAnsi="맑은 고딕" w:hint="default"/>
        <w:sz w:val="20"/>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8">
    <w:nsid w:val="56CA5D59"/>
    <w:multiLevelType w:val="hybridMultilevel"/>
    <w:tmpl w:val="04EC3E00"/>
    <w:lvl w:ilvl="0" w:tplc="0B5E949C">
      <w:start w:val="1"/>
      <w:numFmt w:val="decimal"/>
      <w:lvlText w:val="%1."/>
      <w:lvlJc w:val="left"/>
      <w:pPr>
        <w:ind w:left="1105" w:hanging="400"/>
      </w:pPr>
      <w:rPr>
        <w:rFonts w:ascii="맑은 고딕" w:eastAsia="맑은 고딕" w:hAnsi="맑은 고딕"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5CD24171"/>
    <w:multiLevelType w:val="hybridMultilevel"/>
    <w:tmpl w:val="307EB02A"/>
    <w:lvl w:ilvl="0" w:tplc="2EA26CEA">
      <w:start w:val="1"/>
      <w:numFmt w:val="ganada"/>
      <w:lvlText w:val="%1."/>
      <w:lvlJc w:val="left"/>
      <w:pPr>
        <w:ind w:left="1520" w:hanging="360"/>
      </w:pPr>
      <w:rPr>
        <w:rFonts w:hint="default"/>
      </w:rPr>
    </w:lvl>
    <w:lvl w:ilvl="1" w:tplc="04090019" w:tentative="1">
      <w:start w:val="1"/>
      <w:numFmt w:val="upperLetter"/>
      <w:lvlText w:val="%2."/>
      <w:lvlJc w:val="left"/>
      <w:pPr>
        <w:ind w:left="1960" w:hanging="400"/>
      </w:pPr>
    </w:lvl>
    <w:lvl w:ilvl="2" w:tplc="0409001B" w:tentative="1">
      <w:start w:val="1"/>
      <w:numFmt w:val="lowerRoman"/>
      <w:lvlText w:val="%3."/>
      <w:lvlJc w:val="right"/>
      <w:pPr>
        <w:ind w:left="2360" w:hanging="400"/>
      </w:pPr>
    </w:lvl>
    <w:lvl w:ilvl="3" w:tplc="0409000F" w:tentative="1">
      <w:start w:val="1"/>
      <w:numFmt w:val="decimal"/>
      <w:lvlText w:val="%4."/>
      <w:lvlJc w:val="left"/>
      <w:pPr>
        <w:ind w:left="2760" w:hanging="400"/>
      </w:pPr>
    </w:lvl>
    <w:lvl w:ilvl="4" w:tplc="04090019" w:tentative="1">
      <w:start w:val="1"/>
      <w:numFmt w:val="upperLetter"/>
      <w:lvlText w:val="%5."/>
      <w:lvlJc w:val="left"/>
      <w:pPr>
        <w:ind w:left="3160" w:hanging="400"/>
      </w:pPr>
    </w:lvl>
    <w:lvl w:ilvl="5" w:tplc="0409001B" w:tentative="1">
      <w:start w:val="1"/>
      <w:numFmt w:val="lowerRoman"/>
      <w:lvlText w:val="%6."/>
      <w:lvlJc w:val="right"/>
      <w:pPr>
        <w:ind w:left="3560" w:hanging="400"/>
      </w:pPr>
    </w:lvl>
    <w:lvl w:ilvl="6" w:tplc="0409000F" w:tentative="1">
      <w:start w:val="1"/>
      <w:numFmt w:val="decimal"/>
      <w:lvlText w:val="%7."/>
      <w:lvlJc w:val="left"/>
      <w:pPr>
        <w:ind w:left="3960" w:hanging="400"/>
      </w:pPr>
    </w:lvl>
    <w:lvl w:ilvl="7" w:tplc="04090019" w:tentative="1">
      <w:start w:val="1"/>
      <w:numFmt w:val="upperLetter"/>
      <w:lvlText w:val="%8."/>
      <w:lvlJc w:val="left"/>
      <w:pPr>
        <w:ind w:left="4360" w:hanging="400"/>
      </w:pPr>
    </w:lvl>
    <w:lvl w:ilvl="8" w:tplc="0409001B" w:tentative="1">
      <w:start w:val="1"/>
      <w:numFmt w:val="lowerRoman"/>
      <w:lvlText w:val="%9."/>
      <w:lvlJc w:val="right"/>
      <w:pPr>
        <w:ind w:left="4760" w:hanging="400"/>
      </w:pPr>
    </w:lvl>
  </w:abstractNum>
  <w:abstractNum w:abstractNumId="10">
    <w:nsid w:val="6A2612A4"/>
    <w:multiLevelType w:val="hybridMultilevel"/>
    <w:tmpl w:val="459CCD6A"/>
    <w:lvl w:ilvl="0" w:tplc="0B5E949C">
      <w:start w:val="1"/>
      <w:numFmt w:val="decimal"/>
      <w:lvlText w:val="%1."/>
      <w:lvlJc w:val="left"/>
      <w:pPr>
        <w:ind w:left="1200" w:hanging="400"/>
      </w:pPr>
      <w:rPr>
        <w:rFonts w:ascii="맑은 고딕" w:eastAsia="맑은 고딕" w:hAnsi="맑은 고딕" w:hint="default"/>
        <w:sz w:val="20"/>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1">
    <w:nsid w:val="6D82516D"/>
    <w:multiLevelType w:val="hybridMultilevel"/>
    <w:tmpl w:val="28AA84B6"/>
    <w:lvl w:ilvl="0" w:tplc="0409000F">
      <w:start w:val="1"/>
      <w:numFmt w:val="decimal"/>
      <w:lvlText w:val="%1."/>
      <w:lvlJc w:val="left"/>
      <w:pPr>
        <w:ind w:left="1200" w:hanging="400"/>
      </w:p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2">
    <w:nsid w:val="6FB65715"/>
    <w:multiLevelType w:val="hybridMultilevel"/>
    <w:tmpl w:val="CD1C245E"/>
    <w:lvl w:ilvl="0" w:tplc="A2F4F1B2">
      <w:start w:val="2"/>
      <w:numFmt w:val="bullet"/>
      <w:lvlText w:val=""/>
      <w:lvlJc w:val="left"/>
      <w:pPr>
        <w:ind w:left="760" w:hanging="360"/>
      </w:pPr>
      <w:rPr>
        <w:rFonts w:ascii="Wingdings" w:eastAsia="나눔명조"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72EB76A4"/>
    <w:multiLevelType w:val="hybridMultilevel"/>
    <w:tmpl w:val="47A6FB90"/>
    <w:lvl w:ilvl="0" w:tplc="297CD9DA">
      <w:start w:val="1"/>
      <w:numFmt w:val="ganada"/>
      <w:lvlText w:val="%1."/>
      <w:lvlJc w:val="left"/>
      <w:pPr>
        <w:ind w:left="1505" w:hanging="400"/>
      </w:pPr>
      <w:rPr>
        <w:rFonts w:hint="default"/>
      </w:rPr>
    </w:lvl>
    <w:lvl w:ilvl="1" w:tplc="86CA7076">
      <w:start w:val="1"/>
      <w:numFmt w:val="decimal"/>
      <w:lvlText w:val="%2."/>
      <w:lvlJc w:val="left"/>
      <w:pPr>
        <w:ind w:left="1865" w:hanging="360"/>
      </w:pPr>
      <w:rPr>
        <w:rFonts w:hint="default"/>
      </w:rPr>
    </w:lvl>
    <w:lvl w:ilvl="2" w:tplc="0409001B" w:tentative="1">
      <w:start w:val="1"/>
      <w:numFmt w:val="lowerRoman"/>
      <w:lvlText w:val="%3."/>
      <w:lvlJc w:val="right"/>
      <w:pPr>
        <w:ind w:left="2305" w:hanging="400"/>
      </w:pPr>
    </w:lvl>
    <w:lvl w:ilvl="3" w:tplc="0409000F" w:tentative="1">
      <w:start w:val="1"/>
      <w:numFmt w:val="decimal"/>
      <w:lvlText w:val="%4."/>
      <w:lvlJc w:val="left"/>
      <w:pPr>
        <w:ind w:left="2705" w:hanging="400"/>
      </w:pPr>
    </w:lvl>
    <w:lvl w:ilvl="4" w:tplc="04090019" w:tentative="1">
      <w:start w:val="1"/>
      <w:numFmt w:val="upperLetter"/>
      <w:lvlText w:val="%5."/>
      <w:lvlJc w:val="left"/>
      <w:pPr>
        <w:ind w:left="3105" w:hanging="400"/>
      </w:pPr>
    </w:lvl>
    <w:lvl w:ilvl="5" w:tplc="0409001B" w:tentative="1">
      <w:start w:val="1"/>
      <w:numFmt w:val="lowerRoman"/>
      <w:lvlText w:val="%6."/>
      <w:lvlJc w:val="right"/>
      <w:pPr>
        <w:ind w:left="3505" w:hanging="400"/>
      </w:pPr>
    </w:lvl>
    <w:lvl w:ilvl="6" w:tplc="0409000F" w:tentative="1">
      <w:start w:val="1"/>
      <w:numFmt w:val="decimal"/>
      <w:lvlText w:val="%7."/>
      <w:lvlJc w:val="left"/>
      <w:pPr>
        <w:ind w:left="3905" w:hanging="400"/>
      </w:pPr>
    </w:lvl>
    <w:lvl w:ilvl="7" w:tplc="04090019" w:tentative="1">
      <w:start w:val="1"/>
      <w:numFmt w:val="upperLetter"/>
      <w:lvlText w:val="%8."/>
      <w:lvlJc w:val="left"/>
      <w:pPr>
        <w:ind w:left="4305" w:hanging="400"/>
      </w:pPr>
    </w:lvl>
    <w:lvl w:ilvl="8" w:tplc="0409001B" w:tentative="1">
      <w:start w:val="1"/>
      <w:numFmt w:val="lowerRoman"/>
      <w:lvlText w:val="%9."/>
      <w:lvlJc w:val="right"/>
      <w:pPr>
        <w:ind w:left="4705" w:hanging="400"/>
      </w:pPr>
    </w:lvl>
  </w:abstractNum>
  <w:abstractNum w:abstractNumId="14">
    <w:nsid w:val="77E969BE"/>
    <w:multiLevelType w:val="hybridMultilevel"/>
    <w:tmpl w:val="B46AEA88"/>
    <w:lvl w:ilvl="0" w:tplc="20C0A8A8">
      <w:start w:val="1"/>
      <w:numFmt w:val="ganada"/>
      <w:lvlText w:val="%1."/>
      <w:lvlJc w:val="left"/>
      <w:pPr>
        <w:ind w:left="1520" w:hanging="360"/>
      </w:pPr>
      <w:rPr>
        <w:rFonts w:hint="default"/>
      </w:rPr>
    </w:lvl>
    <w:lvl w:ilvl="1" w:tplc="04090019" w:tentative="1">
      <w:start w:val="1"/>
      <w:numFmt w:val="upperLetter"/>
      <w:lvlText w:val="%2."/>
      <w:lvlJc w:val="left"/>
      <w:pPr>
        <w:ind w:left="1960" w:hanging="400"/>
      </w:pPr>
    </w:lvl>
    <w:lvl w:ilvl="2" w:tplc="0409001B" w:tentative="1">
      <w:start w:val="1"/>
      <w:numFmt w:val="lowerRoman"/>
      <w:lvlText w:val="%3."/>
      <w:lvlJc w:val="right"/>
      <w:pPr>
        <w:ind w:left="2360" w:hanging="400"/>
      </w:pPr>
    </w:lvl>
    <w:lvl w:ilvl="3" w:tplc="0409000F" w:tentative="1">
      <w:start w:val="1"/>
      <w:numFmt w:val="decimal"/>
      <w:lvlText w:val="%4."/>
      <w:lvlJc w:val="left"/>
      <w:pPr>
        <w:ind w:left="2760" w:hanging="400"/>
      </w:pPr>
    </w:lvl>
    <w:lvl w:ilvl="4" w:tplc="04090019" w:tentative="1">
      <w:start w:val="1"/>
      <w:numFmt w:val="upperLetter"/>
      <w:lvlText w:val="%5."/>
      <w:lvlJc w:val="left"/>
      <w:pPr>
        <w:ind w:left="3160" w:hanging="400"/>
      </w:pPr>
    </w:lvl>
    <w:lvl w:ilvl="5" w:tplc="0409001B" w:tentative="1">
      <w:start w:val="1"/>
      <w:numFmt w:val="lowerRoman"/>
      <w:lvlText w:val="%6."/>
      <w:lvlJc w:val="right"/>
      <w:pPr>
        <w:ind w:left="3560" w:hanging="400"/>
      </w:pPr>
    </w:lvl>
    <w:lvl w:ilvl="6" w:tplc="0409000F" w:tentative="1">
      <w:start w:val="1"/>
      <w:numFmt w:val="decimal"/>
      <w:lvlText w:val="%7."/>
      <w:lvlJc w:val="left"/>
      <w:pPr>
        <w:ind w:left="3960" w:hanging="400"/>
      </w:pPr>
    </w:lvl>
    <w:lvl w:ilvl="7" w:tplc="04090019" w:tentative="1">
      <w:start w:val="1"/>
      <w:numFmt w:val="upperLetter"/>
      <w:lvlText w:val="%8."/>
      <w:lvlJc w:val="left"/>
      <w:pPr>
        <w:ind w:left="4360" w:hanging="400"/>
      </w:pPr>
    </w:lvl>
    <w:lvl w:ilvl="8" w:tplc="0409001B" w:tentative="1">
      <w:start w:val="1"/>
      <w:numFmt w:val="lowerRoman"/>
      <w:lvlText w:val="%9."/>
      <w:lvlJc w:val="right"/>
      <w:pPr>
        <w:ind w:left="4760" w:hanging="400"/>
      </w:pPr>
    </w:lvl>
  </w:abstractNum>
  <w:num w:numId="1">
    <w:abstractNumId w:val="5"/>
  </w:num>
  <w:num w:numId="2">
    <w:abstractNumId w:val="9"/>
  </w:num>
  <w:num w:numId="3">
    <w:abstractNumId w:val="14"/>
  </w:num>
  <w:num w:numId="4">
    <w:abstractNumId w:val="10"/>
  </w:num>
  <w:num w:numId="5">
    <w:abstractNumId w:val="7"/>
  </w:num>
  <w:num w:numId="6">
    <w:abstractNumId w:val="4"/>
  </w:num>
  <w:num w:numId="7">
    <w:abstractNumId w:val="8"/>
  </w:num>
  <w:num w:numId="8">
    <w:abstractNumId w:val="2"/>
  </w:num>
  <w:num w:numId="9">
    <w:abstractNumId w:val="0"/>
  </w:num>
  <w:num w:numId="10">
    <w:abstractNumId w:val="11"/>
  </w:num>
  <w:num w:numId="11">
    <w:abstractNumId w:val="12"/>
  </w:num>
  <w:num w:numId="12">
    <w:abstractNumId w:val="1"/>
  </w:num>
  <w:num w:numId="13">
    <w:abstractNumId w:val="13"/>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3A"/>
    <w:rsid w:val="000A012E"/>
    <w:rsid w:val="000B20A8"/>
    <w:rsid w:val="00125AF8"/>
    <w:rsid w:val="001E38C3"/>
    <w:rsid w:val="00205AFB"/>
    <w:rsid w:val="00242854"/>
    <w:rsid w:val="00254C93"/>
    <w:rsid w:val="003249DB"/>
    <w:rsid w:val="00397D74"/>
    <w:rsid w:val="00453D68"/>
    <w:rsid w:val="00467939"/>
    <w:rsid w:val="004B6BCF"/>
    <w:rsid w:val="005763D7"/>
    <w:rsid w:val="005848BD"/>
    <w:rsid w:val="00700439"/>
    <w:rsid w:val="00702ECD"/>
    <w:rsid w:val="00725BBC"/>
    <w:rsid w:val="009309EC"/>
    <w:rsid w:val="009962AF"/>
    <w:rsid w:val="00A91F65"/>
    <w:rsid w:val="00AF7322"/>
    <w:rsid w:val="00B07A8F"/>
    <w:rsid w:val="00B261C8"/>
    <w:rsid w:val="00B42316"/>
    <w:rsid w:val="00B511B8"/>
    <w:rsid w:val="00B61843"/>
    <w:rsid w:val="00B77D16"/>
    <w:rsid w:val="00BB546D"/>
    <w:rsid w:val="00C56D92"/>
    <w:rsid w:val="00C74229"/>
    <w:rsid w:val="00CD337C"/>
    <w:rsid w:val="00CD6CDB"/>
    <w:rsid w:val="00D24FDC"/>
    <w:rsid w:val="00D501D0"/>
    <w:rsid w:val="00D76A99"/>
    <w:rsid w:val="00DF6E1E"/>
    <w:rsid w:val="00E044E6"/>
    <w:rsid w:val="00E7683A"/>
    <w:rsid w:val="00F162AA"/>
    <w:rsid w:val="00F32183"/>
    <w:rsid w:val="00FE5C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F5E8DC-3319-4660-9DD2-1A5E4563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83A"/>
    <w:pPr>
      <w:widowControl w:val="0"/>
      <w:wordWrap w:val="0"/>
      <w:autoSpaceDE w:val="0"/>
      <w:autoSpaceDN w:val="0"/>
      <w:spacing w:after="0" w:line="240" w:lineRule="auto"/>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6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7683A"/>
    <w:pPr>
      <w:spacing w:after="160" w:line="259" w:lineRule="auto"/>
      <w:ind w:leftChars="400" w:left="800"/>
    </w:pPr>
    <w:rPr>
      <w:rFonts w:ascii="맑은 고딕" w:eastAsia="맑은 고딕" w:hAnsi="맑은 고딕"/>
      <w:szCs w:val="22"/>
    </w:rPr>
  </w:style>
  <w:style w:type="paragraph" w:styleId="a5">
    <w:name w:val="header"/>
    <w:basedOn w:val="a"/>
    <w:link w:val="Char"/>
    <w:uiPriority w:val="99"/>
    <w:unhideWhenUsed/>
    <w:rsid w:val="00B42316"/>
    <w:pPr>
      <w:tabs>
        <w:tab w:val="center" w:pos="4513"/>
        <w:tab w:val="right" w:pos="9026"/>
      </w:tabs>
      <w:snapToGrid w:val="0"/>
    </w:pPr>
  </w:style>
  <w:style w:type="character" w:customStyle="1" w:styleId="Char">
    <w:name w:val="머리글 Char"/>
    <w:basedOn w:val="a0"/>
    <w:link w:val="a5"/>
    <w:uiPriority w:val="99"/>
    <w:rsid w:val="00B42316"/>
    <w:rPr>
      <w:rFonts w:ascii="바탕" w:eastAsia="바탕" w:hAnsi="Times New Roman" w:cs="Times New Roman"/>
      <w:szCs w:val="24"/>
    </w:rPr>
  </w:style>
  <w:style w:type="paragraph" w:styleId="a6">
    <w:name w:val="footer"/>
    <w:basedOn w:val="a"/>
    <w:link w:val="Char0"/>
    <w:uiPriority w:val="99"/>
    <w:unhideWhenUsed/>
    <w:rsid w:val="00B42316"/>
    <w:pPr>
      <w:tabs>
        <w:tab w:val="center" w:pos="4513"/>
        <w:tab w:val="right" w:pos="9026"/>
      </w:tabs>
      <w:snapToGrid w:val="0"/>
    </w:pPr>
  </w:style>
  <w:style w:type="character" w:customStyle="1" w:styleId="Char0">
    <w:name w:val="바닥글 Char"/>
    <w:basedOn w:val="a0"/>
    <w:link w:val="a6"/>
    <w:uiPriority w:val="99"/>
    <w:rsid w:val="00B42316"/>
    <w:rPr>
      <w:rFonts w:ascii="바탕" w:eastAsia="바탕" w:hAnsi="Times New Roman" w:cs="Times New Roman"/>
      <w:szCs w:val="24"/>
    </w:rPr>
  </w:style>
  <w:style w:type="paragraph" w:customStyle="1" w:styleId="a7">
    <w:name w:val="바탕글"/>
    <w:basedOn w:val="a"/>
    <w:rsid w:val="00702ECD"/>
    <w:pPr>
      <w:snapToGrid w:val="0"/>
      <w:spacing w:line="384" w:lineRule="auto"/>
      <w:textAlignment w:val="baseline"/>
    </w:pPr>
    <w:rPr>
      <w:rFonts w:ascii="굴림" w:eastAsia="굴림" w:hAnsi="굴림" w:cs="굴림"/>
      <w:color w:val="000000"/>
      <w:kern w:val="0"/>
      <w:szCs w:val="20"/>
    </w:rPr>
  </w:style>
  <w:style w:type="paragraph" w:styleId="a8">
    <w:name w:val="Balloon Text"/>
    <w:basedOn w:val="a"/>
    <w:link w:val="Char1"/>
    <w:uiPriority w:val="99"/>
    <w:semiHidden/>
    <w:unhideWhenUsed/>
    <w:rsid w:val="00D501D0"/>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D501D0"/>
    <w:rPr>
      <w:rFonts w:asciiTheme="majorHAnsi" w:eastAsiaTheme="majorEastAsia" w:hAnsiTheme="majorHAnsi" w:cstheme="majorBidi"/>
      <w:sz w:val="18"/>
      <w:szCs w:val="18"/>
    </w:rPr>
  </w:style>
  <w:style w:type="paragraph" w:styleId="a9">
    <w:name w:val="Date"/>
    <w:basedOn w:val="a"/>
    <w:next w:val="a"/>
    <w:link w:val="Char2"/>
    <w:uiPriority w:val="99"/>
    <w:semiHidden/>
    <w:unhideWhenUsed/>
    <w:rsid w:val="00453D68"/>
  </w:style>
  <w:style w:type="character" w:customStyle="1" w:styleId="Char2">
    <w:name w:val="날짜 Char"/>
    <w:basedOn w:val="a0"/>
    <w:link w:val="a9"/>
    <w:uiPriority w:val="99"/>
    <w:semiHidden/>
    <w:rsid w:val="00453D68"/>
    <w:rPr>
      <w:rFonts w:ascii="바탕" w:eastAsia="바탕"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041917">
      <w:bodyDiv w:val="1"/>
      <w:marLeft w:val="0"/>
      <w:marRight w:val="0"/>
      <w:marTop w:val="0"/>
      <w:marBottom w:val="0"/>
      <w:divBdr>
        <w:top w:val="none" w:sz="0" w:space="0" w:color="auto"/>
        <w:left w:val="none" w:sz="0" w:space="0" w:color="auto"/>
        <w:bottom w:val="none" w:sz="0" w:space="0" w:color="auto"/>
        <w:right w:val="none" w:sz="0" w:space="0" w:color="auto"/>
      </w:divBdr>
      <w:divsChild>
        <w:div w:id="467093994">
          <w:marLeft w:val="0"/>
          <w:marRight w:val="0"/>
          <w:marTop w:val="300"/>
          <w:marBottom w:val="0"/>
          <w:divBdr>
            <w:top w:val="none" w:sz="0" w:space="0" w:color="auto"/>
            <w:left w:val="none" w:sz="0" w:space="0" w:color="auto"/>
            <w:bottom w:val="none" w:sz="0" w:space="0" w:color="auto"/>
            <w:right w:val="none" w:sz="0" w:space="0" w:color="auto"/>
          </w:divBdr>
          <w:divsChild>
            <w:div w:id="352877844">
              <w:marLeft w:val="0"/>
              <w:marRight w:val="0"/>
              <w:marTop w:val="0"/>
              <w:marBottom w:val="0"/>
              <w:divBdr>
                <w:top w:val="none" w:sz="0" w:space="0" w:color="auto"/>
                <w:left w:val="none" w:sz="0" w:space="0" w:color="auto"/>
                <w:bottom w:val="none" w:sz="0" w:space="0" w:color="auto"/>
                <w:right w:val="none" w:sz="0" w:space="0" w:color="auto"/>
              </w:divBdr>
              <w:divsChild>
                <w:div w:id="1746803383">
                  <w:marLeft w:val="0"/>
                  <w:marRight w:val="0"/>
                  <w:marTop w:val="0"/>
                  <w:marBottom w:val="0"/>
                  <w:divBdr>
                    <w:top w:val="none" w:sz="0" w:space="0" w:color="auto"/>
                    <w:left w:val="none" w:sz="0" w:space="0" w:color="auto"/>
                    <w:bottom w:val="none" w:sz="0" w:space="0" w:color="auto"/>
                    <w:right w:val="none" w:sz="0" w:space="0" w:color="auto"/>
                  </w:divBdr>
                </w:div>
                <w:div w:id="1780105606">
                  <w:marLeft w:val="0"/>
                  <w:marRight w:val="0"/>
                  <w:marTop w:val="0"/>
                  <w:marBottom w:val="0"/>
                  <w:divBdr>
                    <w:top w:val="none" w:sz="0" w:space="0" w:color="auto"/>
                    <w:left w:val="none" w:sz="0" w:space="0" w:color="auto"/>
                    <w:bottom w:val="none" w:sz="0" w:space="0" w:color="auto"/>
                    <w:right w:val="none" w:sz="0" w:space="0" w:color="auto"/>
                  </w:divBdr>
                </w:div>
                <w:div w:id="1019426996">
                  <w:marLeft w:val="0"/>
                  <w:marRight w:val="0"/>
                  <w:marTop w:val="0"/>
                  <w:marBottom w:val="0"/>
                  <w:divBdr>
                    <w:top w:val="none" w:sz="0" w:space="0" w:color="auto"/>
                    <w:left w:val="none" w:sz="0" w:space="0" w:color="auto"/>
                    <w:bottom w:val="none" w:sz="0" w:space="0" w:color="auto"/>
                    <w:right w:val="none" w:sz="0" w:space="0" w:color="auto"/>
                  </w:divBdr>
                </w:div>
                <w:div w:id="1973946719">
                  <w:marLeft w:val="0"/>
                  <w:marRight w:val="0"/>
                  <w:marTop w:val="0"/>
                  <w:marBottom w:val="0"/>
                  <w:divBdr>
                    <w:top w:val="none" w:sz="0" w:space="0" w:color="auto"/>
                    <w:left w:val="none" w:sz="0" w:space="0" w:color="auto"/>
                    <w:bottom w:val="none" w:sz="0" w:space="0" w:color="auto"/>
                    <w:right w:val="none" w:sz="0" w:space="0" w:color="auto"/>
                  </w:divBdr>
                </w:div>
                <w:div w:id="300617522">
                  <w:marLeft w:val="0"/>
                  <w:marRight w:val="0"/>
                  <w:marTop w:val="0"/>
                  <w:marBottom w:val="0"/>
                  <w:divBdr>
                    <w:top w:val="none" w:sz="0" w:space="0" w:color="auto"/>
                    <w:left w:val="none" w:sz="0" w:space="0" w:color="auto"/>
                    <w:bottom w:val="none" w:sz="0" w:space="0" w:color="auto"/>
                    <w:right w:val="none" w:sz="0" w:space="0" w:color="auto"/>
                  </w:divBdr>
                </w:div>
                <w:div w:id="2024436170">
                  <w:marLeft w:val="0"/>
                  <w:marRight w:val="0"/>
                  <w:marTop w:val="0"/>
                  <w:marBottom w:val="0"/>
                  <w:divBdr>
                    <w:top w:val="none" w:sz="0" w:space="0" w:color="auto"/>
                    <w:left w:val="none" w:sz="0" w:space="0" w:color="auto"/>
                    <w:bottom w:val="none" w:sz="0" w:space="0" w:color="auto"/>
                    <w:right w:val="none" w:sz="0" w:space="0" w:color="auto"/>
                  </w:divBdr>
                </w:div>
                <w:div w:id="1910536741">
                  <w:marLeft w:val="0"/>
                  <w:marRight w:val="0"/>
                  <w:marTop w:val="0"/>
                  <w:marBottom w:val="0"/>
                  <w:divBdr>
                    <w:top w:val="none" w:sz="0" w:space="0" w:color="auto"/>
                    <w:left w:val="none" w:sz="0" w:space="0" w:color="auto"/>
                    <w:bottom w:val="none" w:sz="0" w:space="0" w:color="auto"/>
                    <w:right w:val="none" w:sz="0" w:space="0" w:color="auto"/>
                  </w:divBdr>
                </w:div>
                <w:div w:id="353271024">
                  <w:marLeft w:val="0"/>
                  <w:marRight w:val="0"/>
                  <w:marTop w:val="0"/>
                  <w:marBottom w:val="0"/>
                  <w:divBdr>
                    <w:top w:val="none" w:sz="0" w:space="0" w:color="auto"/>
                    <w:left w:val="none" w:sz="0" w:space="0" w:color="auto"/>
                    <w:bottom w:val="none" w:sz="0" w:space="0" w:color="auto"/>
                    <w:right w:val="none" w:sz="0" w:space="0" w:color="auto"/>
                  </w:divBdr>
                </w:div>
                <w:div w:id="1050883123">
                  <w:marLeft w:val="0"/>
                  <w:marRight w:val="0"/>
                  <w:marTop w:val="0"/>
                  <w:marBottom w:val="0"/>
                  <w:divBdr>
                    <w:top w:val="none" w:sz="0" w:space="0" w:color="auto"/>
                    <w:left w:val="none" w:sz="0" w:space="0" w:color="auto"/>
                    <w:bottom w:val="none" w:sz="0" w:space="0" w:color="auto"/>
                    <w:right w:val="none" w:sz="0" w:space="0" w:color="auto"/>
                  </w:divBdr>
                </w:div>
                <w:div w:id="678388299">
                  <w:marLeft w:val="0"/>
                  <w:marRight w:val="0"/>
                  <w:marTop w:val="0"/>
                  <w:marBottom w:val="0"/>
                  <w:divBdr>
                    <w:top w:val="none" w:sz="0" w:space="0" w:color="auto"/>
                    <w:left w:val="none" w:sz="0" w:space="0" w:color="auto"/>
                    <w:bottom w:val="none" w:sz="0" w:space="0" w:color="auto"/>
                    <w:right w:val="none" w:sz="0" w:space="0" w:color="auto"/>
                  </w:divBdr>
                </w:div>
                <w:div w:id="1933391667">
                  <w:marLeft w:val="0"/>
                  <w:marRight w:val="0"/>
                  <w:marTop w:val="0"/>
                  <w:marBottom w:val="0"/>
                  <w:divBdr>
                    <w:top w:val="none" w:sz="0" w:space="0" w:color="auto"/>
                    <w:left w:val="none" w:sz="0" w:space="0" w:color="auto"/>
                    <w:bottom w:val="none" w:sz="0" w:space="0" w:color="auto"/>
                    <w:right w:val="none" w:sz="0" w:space="0" w:color="auto"/>
                  </w:divBdr>
                </w:div>
                <w:div w:id="1187988032">
                  <w:marLeft w:val="0"/>
                  <w:marRight w:val="0"/>
                  <w:marTop w:val="0"/>
                  <w:marBottom w:val="0"/>
                  <w:divBdr>
                    <w:top w:val="none" w:sz="0" w:space="0" w:color="auto"/>
                    <w:left w:val="none" w:sz="0" w:space="0" w:color="auto"/>
                    <w:bottom w:val="none" w:sz="0" w:space="0" w:color="auto"/>
                    <w:right w:val="none" w:sz="0" w:space="0" w:color="auto"/>
                  </w:divBdr>
                </w:div>
                <w:div w:id="538591387">
                  <w:marLeft w:val="0"/>
                  <w:marRight w:val="0"/>
                  <w:marTop w:val="0"/>
                  <w:marBottom w:val="0"/>
                  <w:divBdr>
                    <w:top w:val="none" w:sz="0" w:space="0" w:color="auto"/>
                    <w:left w:val="none" w:sz="0" w:space="0" w:color="auto"/>
                    <w:bottom w:val="none" w:sz="0" w:space="0" w:color="auto"/>
                    <w:right w:val="none" w:sz="0" w:space="0" w:color="auto"/>
                  </w:divBdr>
                </w:div>
                <w:div w:id="166362466">
                  <w:marLeft w:val="0"/>
                  <w:marRight w:val="0"/>
                  <w:marTop w:val="0"/>
                  <w:marBottom w:val="0"/>
                  <w:divBdr>
                    <w:top w:val="none" w:sz="0" w:space="0" w:color="auto"/>
                    <w:left w:val="none" w:sz="0" w:space="0" w:color="auto"/>
                    <w:bottom w:val="none" w:sz="0" w:space="0" w:color="auto"/>
                    <w:right w:val="none" w:sz="0" w:space="0" w:color="auto"/>
                  </w:divBdr>
                </w:div>
                <w:div w:id="1011108599">
                  <w:marLeft w:val="0"/>
                  <w:marRight w:val="0"/>
                  <w:marTop w:val="0"/>
                  <w:marBottom w:val="0"/>
                  <w:divBdr>
                    <w:top w:val="none" w:sz="0" w:space="0" w:color="auto"/>
                    <w:left w:val="none" w:sz="0" w:space="0" w:color="auto"/>
                    <w:bottom w:val="none" w:sz="0" w:space="0" w:color="auto"/>
                    <w:right w:val="none" w:sz="0" w:space="0" w:color="auto"/>
                  </w:divBdr>
                </w:div>
                <w:div w:id="167214273">
                  <w:marLeft w:val="0"/>
                  <w:marRight w:val="0"/>
                  <w:marTop w:val="0"/>
                  <w:marBottom w:val="0"/>
                  <w:divBdr>
                    <w:top w:val="none" w:sz="0" w:space="0" w:color="auto"/>
                    <w:left w:val="none" w:sz="0" w:space="0" w:color="auto"/>
                    <w:bottom w:val="none" w:sz="0" w:space="0" w:color="auto"/>
                    <w:right w:val="none" w:sz="0" w:space="0" w:color="auto"/>
                  </w:divBdr>
                </w:div>
                <w:div w:id="675032910">
                  <w:marLeft w:val="0"/>
                  <w:marRight w:val="0"/>
                  <w:marTop w:val="0"/>
                  <w:marBottom w:val="0"/>
                  <w:divBdr>
                    <w:top w:val="none" w:sz="0" w:space="0" w:color="auto"/>
                    <w:left w:val="none" w:sz="0" w:space="0" w:color="auto"/>
                    <w:bottom w:val="none" w:sz="0" w:space="0" w:color="auto"/>
                    <w:right w:val="none" w:sz="0" w:space="0" w:color="auto"/>
                  </w:divBdr>
                </w:div>
                <w:div w:id="13063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4251">
          <w:marLeft w:val="0"/>
          <w:marRight w:val="0"/>
          <w:marTop w:val="0"/>
          <w:marBottom w:val="0"/>
          <w:divBdr>
            <w:top w:val="none" w:sz="0" w:space="0" w:color="auto"/>
            <w:left w:val="none" w:sz="0" w:space="0" w:color="auto"/>
            <w:bottom w:val="none" w:sz="0" w:space="0" w:color="auto"/>
            <w:right w:val="none" w:sz="0" w:space="0" w:color="auto"/>
          </w:divBdr>
          <w:divsChild>
            <w:div w:id="5985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1048</Words>
  <Characters>5979</Characters>
  <Application>Microsoft Office Word</Application>
  <DocSecurity>0</DocSecurity>
  <Lines>49</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성경민</dc:creator>
  <cp:keywords/>
  <dc:description/>
  <cp:lastModifiedBy>성경민</cp:lastModifiedBy>
  <cp:revision>2</cp:revision>
  <cp:lastPrinted>2017-06-23T02:34:00Z</cp:lastPrinted>
  <dcterms:created xsi:type="dcterms:W3CDTF">2017-08-02T01:42:00Z</dcterms:created>
  <dcterms:modified xsi:type="dcterms:W3CDTF">2017-08-02T01:42:00Z</dcterms:modified>
</cp:coreProperties>
</file>